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400E4D">
        <w:tc>
          <w:tcPr>
            <w:tcW w:w="9016" w:type="dxa"/>
            <w:shd w:val="clear" w:color="auto" w:fill="D9D9D9"/>
            <w:vAlign w:val="center"/>
          </w:tcPr>
          <w:p w14:paraId="0E099283" w14:textId="7E0B6001" w:rsidR="00D10BD4" w:rsidRPr="00654C82" w:rsidRDefault="00D10BD4" w:rsidP="00400E4D">
            <w:pPr>
              <w:widowControl w:val="0"/>
              <w:suppressLineNumbers/>
              <w:spacing w:before="120" w:after="120"/>
              <w:rPr>
                <w:rFonts w:eastAsia="Arial Unicode MS"/>
                <w:b/>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w:t>
            </w:r>
            <w:r w:rsidR="008C5FE3" w:rsidRPr="008C5FE3">
              <w:rPr>
                <w:rFonts w:eastAsia="Arial Unicode MS"/>
                <w:sz w:val="22"/>
                <w:szCs w:val="22"/>
              </w:rPr>
              <w:t>Javni natječaj za financiranje trogodišnjih programa udruga iz područja socijalnog i humanitarnog značenja za unapređenje kvalitete života osoba s invaliditetom kroz pružanje izvaninstitucionalnih usluga za razdoblje od 2023. do 2025. godine iz proračuna Grada Zagreba</w:t>
            </w: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49C50801" w14:textId="72115CA7" w:rsidR="00002DB1" w:rsidRPr="00BE5FA3" w:rsidRDefault="00002DB1" w:rsidP="00002DB1">
      <w:pPr>
        <w:jc w:val="center"/>
        <w:rPr>
          <w:sz w:val="28"/>
          <w:szCs w:val="28"/>
        </w:rPr>
      </w:pPr>
      <w:r w:rsidRPr="00BE5FA3">
        <w:rPr>
          <w:sz w:val="28"/>
          <w:szCs w:val="28"/>
        </w:rPr>
        <w:t>za prijavu na Javni natječaj za trogodišnje programe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2759CDAA"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3801CF" w:rsidRPr="003801CF">
        <w:rPr>
          <w:b/>
          <w:sz w:val="22"/>
          <w:szCs w:val="22"/>
        </w:rPr>
        <w:t>30. siječnja 2023.</w:t>
      </w:r>
    </w:p>
    <w:p w14:paraId="691D58C1" w14:textId="77777777" w:rsidR="00D10BD4" w:rsidRPr="00654C82" w:rsidRDefault="00D10BD4" w:rsidP="00D10BD4">
      <w:pPr>
        <w:jc w:val="center"/>
        <w:rPr>
          <w:sz w:val="22"/>
          <w:szCs w:val="22"/>
        </w:rPr>
      </w:pPr>
    </w:p>
    <w:p w14:paraId="42868C11" w14:textId="11E34701"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F70C5A" w:rsidRPr="00F70C5A">
        <w:rPr>
          <w:b/>
          <w:bCs/>
          <w:sz w:val="22"/>
          <w:szCs w:val="22"/>
        </w:rPr>
        <w:t>2. ožujka</w:t>
      </w:r>
      <w:r w:rsidR="00F70C5A" w:rsidRPr="00F70C5A">
        <w:rPr>
          <w:b/>
          <w:sz w:val="22"/>
          <w:szCs w:val="22"/>
        </w:rPr>
        <w:t xml:space="preserve"> </w:t>
      </w:r>
      <w:r w:rsidR="00BB4B60" w:rsidRPr="00654C82">
        <w:rPr>
          <w:b/>
          <w:sz w:val="22"/>
          <w:szCs w:val="22"/>
        </w:rPr>
        <w:t>2023</w:t>
      </w:r>
      <w:r w:rsidR="00F42218" w:rsidRPr="00654C82">
        <w:rPr>
          <w:b/>
          <w:sz w:val="22"/>
          <w:szCs w:val="22"/>
        </w:rPr>
        <w:t>.</w:t>
      </w:r>
      <w:r w:rsidR="00310351" w:rsidRPr="00654C82">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314C1B4D" w:rsidR="00582E7C" w:rsidRPr="0046017C" w:rsidRDefault="00582E7C" w:rsidP="00BD00AB">
      <w:pPr>
        <w:pStyle w:val="ListParagraph"/>
        <w:numPr>
          <w:ilvl w:val="0"/>
          <w:numId w:val="14"/>
        </w:numPr>
        <w:jc w:val="both"/>
        <w:rPr>
          <w:sz w:val="22"/>
          <w:szCs w:val="22"/>
        </w:rPr>
      </w:pPr>
      <w:r w:rsidRPr="0046017C">
        <w:rPr>
          <w:sz w:val="22"/>
          <w:szCs w:val="22"/>
        </w:rPr>
        <w:t xml:space="preserve">CILJ </w:t>
      </w:r>
      <w:r w:rsidR="00662D19" w:rsidRPr="0046017C">
        <w:rPr>
          <w:sz w:val="22"/>
          <w:szCs w:val="22"/>
        </w:rPr>
        <w:t>JAVNOG NATJEČAJ</w:t>
      </w:r>
      <w:r w:rsidR="00AE4B4B" w:rsidRPr="0046017C">
        <w:rPr>
          <w:sz w:val="22"/>
          <w:szCs w:val="22"/>
        </w:rPr>
        <w:t>A I PRIORITET</w:t>
      </w:r>
      <w:r w:rsidR="00516CF8">
        <w:rPr>
          <w:sz w:val="22"/>
          <w:szCs w:val="22"/>
        </w:rPr>
        <w:t xml:space="preserve"> </w:t>
      </w:r>
      <w:r w:rsidR="00AE4B4B" w:rsidRPr="0046017C">
        <w:rPr>
          <w:sz w:val="22"/>
          <w:szCs w:val="22"/>
        </w:rPr>
        <w:t>ZA DODJELU</w:t>
      </w:r>
      <w:r w:rsidR="007B4A92" w:rsidRPr="0046017C">
        <w:rPr>
          <w:sz w:val="22"/>
          <w:szCs w:val="22"/>
        </w:rPr>
        <w:t xml:space="preserve"> S</w:t>
      </w:r>
      <w:r w:rsidRPr="0046017C">
        <w:rPr>
          <w:sz w:val="22"/>
          <w:szCs w:val="22"/>
        </w:rPr>
        <w:t>REDSTAVA</w:t>
      </w:r>
      <w:r w:rsidR="00F71ACC" w:rsidRPr="0046017C">
        <w:rPr>
          <w:sz w:val="22"/>
          <w:szCs w:val="22"/>
        </w:rPr>
        <w:t xml:space="preserve"> ……</w:t>
      </w:r>
      <w:r w:rsidR="00BD00AB" w:rsidRPr="0046017C">
        <w:rPr>
          <w:sz w:val="22"/>
          <w:szCs w:val="22"/>
        </w:rPr>
        <w:t>….</w:t>
      </w:r>
      <w:r w:rsidR="00F71ACC" w:rsidRPr="0046017C">
        <w:rPr>
          <w:sz w:val="22"/>
          <w:szCs w:val="22"/>
        </w:rPr>
        <w:t>…</w:t>
      </w:r>
      <w:r w:rsidR="007B4A92" w:rsidRPr="0046017C">
        <w:rPr>
          <w:sz w:val="22"/>
          <w:szCs w:val="22"/>
        </w:rPr>
        <w:t>…</w:t>
      </w:r>
      <w:r w:rsidR="00693C3F">
        <w:rPr>
          <w:sz w:val="22"/>
          <w:szCs w:val="22"/>
        </w:rPr>
        <w:t>…….</w:t>
      </w:r>
      <w:r w:rsidR="000E4855" w:rsidRPr="0046017C">
        <w:rPr>
          <w:sz w:val="22"/>
          <w:szCs w:val="22"/>
        </w:rPr>
        <w:t xml:space="preserve">. </w:t>
      </w:r>
      <w:r w:rsidR="007B4A92" w:rsidRPr="0046017C">
        <w:rPr>
          <w:sz w:val="22"/>
          <w:szCs w:val="22"/>
        </w:rPr>
        <w:t>3</w:t>
      </w:r>
    </w:p>
    <w:p w14:paraId="6C8CAD5E" w14:textId="77777777" w:rsidR="00A6483C" w:rsidRPr="0046017C" w:rsidRDefault="00A6483C" w:rsidP="00BD00AB">
      <w:pPr>
        <w:pStyle w:val="ListParagraph"/>
        <w:ind w:left="1080"/>
        <w:jc w:val="both"/>
        <w:rPr>
          <w:rStyle w:val="Strong"/>
          <w:b w:val="0"/>
          <w:bCs w:val="0"/>
          <w:sz w:val="22"/>
          <w:szCs w:val="22"/>
        </w:rPr>
      </w:pPr>
    </w:p>
    <w:p w14:paraId="6BE3DABE" w14:textId="13D8FB52" w:rsidR="00A6483C" w:rsidRPr="0046017C" w:rsidRDefault="00A6483C" w:rsidP="00BD00AB">
      <w:pPr>
        <w:pStyle w:val="ListParagraph"/>
        <w:numPr>
          <w:ilvl w:val="0"/>
          <w:numId w:val="14"/>
        </w:numPr>
        <w:jc w:val="both"/>
        <w:rPr>
          <w:rStyle w:val="Strong"/>
          <w:b w:val="0"/>
          <w:bCs w:val="0"/>
          <w:sz w:val="22"/>
          <w:szCs w:val="22"/>
        </w:rPr>
      </w:pPr>
      <w:r w:rsidRPr="0046017C">
        <w:rPr>
          <w:rStyle w:val="Strong"/>
          <w:b w:val="0"/>
          <w:sz w:val="22"/>
          <w:szCs w:val="22"/>
        </w:rPr>
        <w:t>VRSTA I VISINA FINANCIJSKE POTPORE</w:t>
      </w:r>
      <w:r w:rsidR="00F71ACC" w:rsidRPr="0046017C">
        <w:rPr>
          <w:rStyle w:val="Strong"/>
          <w:b w:val="0"/>
          <w:sz w:val="22"/>
          <w:szCs w:val="22"/>
        </w:rPr>
        <w:t xml:space="preserve"> </w:t>
      </w:r>
      <w:r w:rsidRPr="0046017C">
        <w:rPr>
          <w:rStyle w:val="Strong"/>
          <w:b w:val="0"/>
          <w:sz w:val="22"/>
          <w:szCs w:val="22"/>
        </w:rPr>
        <w:t xml:space="preserve"> </w:t>
      </w:r>
      <w:r w:rsidR="00F71ACC" w:rsidRPr="0046017C">
        <w:rPr>
          <w:rStyle w:val="Strong"/>
          <w:b w:val="0"/>
          <w:sz w:val="22"/>
          <w:szCs w:val="22"/>
        </w:rPr>
        <w:t>………</w:t>
      </w:r>
      <w:r w:rsidRPr="0046017C">
        <w:rPr>
          <w:rStyle w:val="Strong"/>
          <w:b w:val="0"/>
          <w:sz w:val="22"/>
          <w:szCs w:val="22"/>
        </w:rPr>
        <w:t>.........</w:t>
      </w:r>
      <w:r w:rsidR="00BE0F25" w:rsidRPr="0046017C">
        <w:rPr>
          <w:rStyle w:val="Strong"/>
          <w:b w:val="0"/>
          <w:sz w:val="22"/>
          <w:szCs w:val="22"/>
        </w:rPr>
        <w:t>......</w:t>
      </w:r>
      <w:r w:rsidRPr="0046017C">
        <w:rPr>
          <w:rStyle w:val="Strong"/>
          <w:b w:val="0"/>
          <w:sz w:val="22"/>
          <w:szCs w:val="22"/>
        </w:rPr>
        <w:t>.</w:t>
      </w:r>
      <w:r w:rsidR="007B4A92" w:rsidRPr="0046017C">
        <w:rPr>
          <w:rStyle w:val="Strong"/>
          <w:b w:val="0"/>
          <w:sz w:val="22"/>
          <w:szCs w:val="22"/>
        </w:rPr>
        <w:t>.</w:t>
      </w:r>
      <w:r w:rsidRPr="0046017C">
        <w:rPr>
          <w:rStyle w:val="Strong"/>
          <w:b w:val="0"/>
          <w:sz w:val="22"/>
          <w:szCs w:val="22"/>
        </w:rPr>
        <w:t>.................................</w:t>
      </w:r>
      <w:r w:rsidR="00BD00AB" w:rsidRPr="0046017C">
        <w:rPr>
          <w:rStyle w:val="Strong"/>
          <w:b w:val="0"/>
          <w:sz w:val="22"/>
          <w:szCs w:val="22"/>
        </w:rPr>
        <w:t>.....</w:t>
      </w:r>
      <w:r w:rsidR="00011B56" w:rsidRPr="0046017C">
        <w:rPr>
          <w:rStyle w:val="Strong"/>
          <w:b w:val="0"/>
          <w:sz w:val="22"/>
          <w:szCs w:val="22"/>
        </w:rPr>
        <w:t>..</w:t>
      </w:r>
      <w:r w:rsidRPr="0046017C">
        <w:rPr>
          <w:rStyle w:val="Strong"/>
          <w:b w:val="0"/>
          <w:sz w:val="22"/>
          <w:szCs w:val="22"/>
        </w:rPr>
        <w:t>..</w:t>
      </w:r>
      <w:r w:rsidR="002749E2" w:rsidRPr="0046017C">
        <w:rPr>
          <w:rStyle w:val="Strong"/>
          <w:b w:val="0"/>
          <w:sz w:val="22"/>
          <w:szCs w:val="22"/>
        </w:rPr>
        <w:t>...</w:t>
      </w:r>
      <w:r w:rsidR="000E4855" w:rsidRPr="0046017C">
        <w:rPr>
          <w:rStyle w:val="Strong"/>
          <w:b w:val="0"/>
          <w:sz w:val="22"/>
          <w:szCs w:val="22"/>
        </w:rPr>
        <w:t xml:space="preserve">... </w:t>
      </w:r>
      <w:r w:rsidRPr="0046017C">
        <w:rPr>
          <w:rStyle w:val="Strong"/>
          <w:b w:val="0"/>
          <w:sz w:val="22"/>
          <w:szCs w:val="22"/>
        </w:rPr>
        <w:t>3</w:t>
      </w:r>
    </w:p>
    <w:p w14:paraId="2A634924" w14:textId="77777777" w:rsidR="00612D5A" w:rsidRPr="0046017C" w:rsidRDefault="00612D5A" w:rsidP="00BD00AB">
      <w:pPr>
        <w:pStyle w:val="ListParagraph"/>
        <w:jc w:val="both"/>
        <w:rPr>
          <w:rStyle w:val="Strong"/>
          <w:b w:val="0"/>
          <w:bCs w:val="0"/>
          <w:sz w:val="22"/>
          <w:szCs w:val="22"/>
        </w:rPr>
      </w:pPr>
    </w:p>
    <w:p w14:paraId="5E140427" w14:textId="75A1E5A4" w:rsidR="00B95FEA" w:rsidRPr="00693C3F" w:rsidRDefault="00B95FEA" w:rsidP="00693C3F">
      <w:pPr>
        <w:pStyle w:val="TOC1"/>
        <w:numPr>
          <w:ilvl w:val="0"/>
          <w:numId w:val="14"/>
        </w:numPr>
        <w:rPr>
          <w:b w:val="0"/>
        </w:rPr>
      </w:pPr>
      <w:r w:rsidRPr="0046017C">
        <w:rPr>
          <w:rStyle w:val="Hyperlink"/>
          <w:b w:val="0"/>
          <w:color w:val="auto"/>
          <w:u w:val="none"/>
        </w:rPr>
        <w:t xml:space="preserve"> </w:t>
      </w:r>
      <w:r w:rsidR="00A6483C" w:rsidRPr="0046017C">
        <w:rPr>
          <w:rStyle w:val="Hyperlink"/>
          <w:b w:val="0"/>
          <w:color w:val="auto"/>
          <w:u w:val="none"/>
        </w:rPr>
        <w:t>UVJETI</w:t>
      </w:r>
      <w:r w:rsidR="00612D5A" w:rsidRPr="0046017C">
        <w:rPr>
          <w:rStyle w:val="Hyperlink"/>
          <w:b w:val="0"/>
          <w:color w:val="auto"/>
          <w:u w:val="none"/>
        </w:rPr>
        <w:t xml:space="preserve"> </w:t>
      </w:r>
      <w:r w:rsidR="00A6483C" w:rsidRPr="0046017C">
        <w:rPr>
          <w:rStyle w:val="Hyperlink"/>
          <w:b w:val="0"/>
          <w:color w:val="auto"/>
          <w:u w:val="none"/>
        </w:rPr>
        <w:t xml:space="preserve"> </w:t>
      </w:r>
      <w:r w:rsidR="00612D5A" w:rsidRPr="0046017C">
        <w:rPr>
          <w:rStyle w:val="Hyperlink"/>
          <w:b w:val="0"/>
          <w:color w:val="auto"/>
          <w:u w:val="none"/>
        </w:rPr>
        <w:t xml:space="preserve">KOJE MORAJU ISPUNJAVATI PODNOSITELJI PRIJAVA </w:t>
      </w:r>
      <w:r w:rsidR="00612D5A" w:rsidRPr="00693C3F">
        <w:rPr>
          <w:rStyle w:val="Hyperlink"/>
          <w:b w:val="0"/>
          <w:color w:val="auto"/>
          <w:u w:val="none"/>
        </w:rPr>
        <w:t>NA JAVNI NATJEČA</w:t>
      </w:r>
      <w:r w:rsidR="00F9555F" w:rsidRPr="00693C3F">
        <w:rPr>
          <w:rStyle w:val="Hyperlink"/>
          <w:b w:val="0"/>
          <w:color w:val="auto"/>
          <w:u w:val="none"/>
        </w:rPr>
        <w:t>j</w:t>
      </w:r>
      <w:r w:rsidR="00BD00AB" w:rsidRPr="00693C3F">
        <w:rPr>
          <w:rStyle w:val="Hyperlink"/>
          <w:b w:val="0"/>
          <w:color w:val="auto"/>
          <w:u w:val="none"/>
        </w:rPr>
        <w:t xml:space="preserve"> ……………………</w:t>
      </w:r>
      <w:r w:rsidR="00A6483C" w:rsidRPr="00693C3F">
        <w:rPr>
          <w:rStyle w:val="Hyperlink"/>
          <w:b w:val="0"/>
          <w:color w:val="auto"/>
          <w:u w:val="none"/>
        </w:rPr>
        <w:t>.................</w:t>
      </w:r>
      <w:r w:rsidR="007B4A92" w:rsidRPr="00693C3F">
        <w:rPr>
          <w:rStyle w:val="Hyperlink"/>
          <w:b w:val="0"/>
          <w:color w:val="auto"/>
          <w:u w:val="none"/>
        </w:rPr>
        <w:t>.</w:t>
      </w:r>
      <w:r w:rsidR="00693C3F">
        <w:rPr>
          <w:rStyle w:val="Hyperlink"/>
          <w:b w:val="0"/>
          <w:color w:val="auto"/>
          <w:u w:val="none"/>
        </w:rPr>
        <w:t>...................................................................</w:t>
      </w:r>
      <w:r w:rsidR="00A6483C" w:rsidRPr="00693C3F">
        <w:rPr>
          <w:rStyle w:val="Hyperlink"/>
          <w:b w:val="0"/>
          <w:color w:val="auto"/>
          <w:u w:val="none"/>
        </w:rPr>
        <w:t>....................</w:t>
      </w:r>
      <w:r w:rsidR="002749E2" w:rsidRPr="00693C3F">
        <w:rPr>
          <w:rStyle w:val="Hyperlink"/>
          <w:b w:val="0"/>
          <w:color w:val="auto"/>
          <w:u w:val="none"/>
        </w:rPr>
        <w:t>.....</w:t>
      </w:r>
      <w:r w:rsidR="00BD00AB" w:rsidRPr="00693C3F">
        <w:rPr>
          <w:rStyle w:val="Hyperlink"/>
          <w:b w:val="0"/>
          <w:color w:val="auto"/>
          <w:u w:val="none"/>
        </w:rPr>
        <w:t>.......</w:t>
      </w:r>
      <w:r w:rsidR="00A6483C" w:rsidRPr="00693C3F">
        <w:rPr>
          <w:rStyle w:val="Hyperlink"/>
          <w:b w:val="0"/>
          <w:color w:val="auto"/>
          <w:u w:val="none"/>
        </w:rPr>
        <w:t>.</w:t>
      </w:r>
      <w:r w:rsidR="00011B56" w:rsidRPr="00693C3F">
        <w:rPr>
          <w:rStyle w:val="Hyperlink"/>
          <w:b w:val="0"/>
          <w:color w:val="auto"/>
          <w:u w:val="none"/>
        </w:rPr>
        <w:t>..</w:t>
      </w:r>
      <w:r w:rsidR="000E4855" w:rsidRPr="00693C3F">
        <w:rPr>
          <w:rStyle w:val="Hyperlink"/>
          <w:b w:val="0"/>
          <w:color w:val="auto"/>
          <w:u w:val="none"/>
        </w:rPr>
        <w:t xml:space="preserve">.. </w:t>
      </w:r>
      <w:r w:rsidR="007634E1" w:rsidRPr="00693C3F">
        <w:rPr>
          <w:rStyle w:val="Hyperlink"/>
          <w:b w:val="0"/>
          <w:color w:val="auto"/>
          <w:u w:val="none"/>
        </w:rPr>
        <w:t>3</w:t>
      </w:r>
    </w:p>
    <w:p w14:paraId="3E62C48D" w14:textId="0111C391" w:rsidR="001E5CD1" w:rsidRPr="0046017C" w:rsidRDefault="001E5CD1" w:rsidP="0046017C">
      <w:pPr>
        <w:pStyle w:val="TOC1"/>
        <w:numPr>
          <w:ilvl w:val="0"/>
          <w:numId w:val="14"/>
        </w:numPr>
        <w:rPr>
          <w:b w:val="0"/>
        </w:rPr>
      </w:pPr>
      <w:r w:rsidRPr="0046017C">
        <w:rPr>
          <w:b w:val="0"/>
        </w:rPr>
        <w:t xml:space="preserve">PARTNERSTVA I SURADNJA NA PROVEDBI PROGRAMA </w:t>
      </w:r>
      <w:r w:rsidR="00516CF8">
        <w:rPr>
          <w:b w:val="0"/>
        </w:rPr>
        <w:t>………………</w:t>
      </w:r>
      <w:r w:rsidR="00BD00AB" w:rsidRPr="0046017C">
        <w:rPr>
          <w:b w:val="0"/>
        </w:rPr>
        <w:t>……</w:t>
      </w:r>
      <w:r w:rsidR="007B4A92" w:rsidRPr="0046017C">
        <w:rPr>
          <w:b w:val="0"/>
        </w:rPr>
        <w:t>…</w:t>
      </w:r>
      <w:r w:rsidR="00F71ACC" w:rsidRPr="0046017C">
        <w:rPr>
          <w:b w:val="0"/>
        </w:rPr>
        <w:t>……..</w:t>
      </w:r>
      <w:r w:rsidR="00011B56" w:rsidRPr="0046017C">
        <w:rPr>
          <w:b w:val="0"/>
        </w:rPr>
        <w:t>…</w:t>
      </w:r>
      <w:r w:rsidR="000E4855" w:rsidRPr="0046017C">
        <w:rPr>
          <w:b w:val="0"/>
        </w:rPr>
        <w:t xml:space="preserve">. </w:t>
      </w:r>
      <w:r w:rsidR="007634E1" w:rsidRPr="0046017C">
        <w:rPr>
          <w:b w:val="0"/>
        </w:rPr>
        <w:t>5</w:t>
      </w:r>
    </w:p>
    <w:p w14:paraId="28437C31" w14:textId="574B009F" w:rsidR="00B95FEA" w:rsidRPr="00516CF8" w:rsidRDefault="001E5CD1" w:rsidP="00516CF8">
      <w:pPr>
        <w:pStyle w:val="TOC1"/>
        <w:numPr>
          <w:ilvl w:val="0"/>
          <w:numId w:val="14"/>
        </w:numPr>
        <w:rPr>
          <w:b w:val="0"/>
        </w:rPr>
      </w:pPr>
      <w:r w:rsidRPr="0046017C">
        <w:rPr>
          <w:b w:val="0"/>
        </w:rPr>
        <w:t xml:space="preserve">PRIHVATLJIVI TROŠKOVI KOJI ĆE SE FINANCIRATI PUTEM </w:t>
      </w:r>
      <w:r w:rsidRPr="00516CF8">
        <w:rPr>
          <w:b w:val="0"/>
        </w:rPr>
        <w:t>JAVNOG</w:t>
      </w:r>
      <w:r w:rsidR="00BD00AB" w:rsidRPr="00516CF8">
        <w:rPr>
          <w:b w:val="0"/>
        </w:rPr>
        <w:t xml:space="preserve"> n</w:t>
      </w:r>
      <w:r w:rsidR="00662D19" w:rsidRPr="00516CF8">
        <w:rPr>
          <w:b w:val="0"/>
        </w:rPr>
        <w:t>ATJEČAJ</w:t>
      </w:r>
      <w:r w:rsidRPr="00516CF8">
        <w:rPr>
          <w:b w:val="0"/>
        </w:rPr>
        <w:t>A</w:t>
      </w:r>
      <w:r w:rsidR="00BD00AB" w:rsidRPr="00516CF8">
        <w:rPr>
          <w:b w:val="0"/>
        </w:rPr>
        <w:t xml:space="preserve">  ………….</w:t>
      </w:r>
      <w:r w:rsidR="00BE0F25" w:rsidRPr="00516CF8">
        <w:rPr>
          <w:b w:val="0"/>
        </w:rPr>
        <w:t>…………</w:t>
      </w:r>
      <w:r w:rsidR="00F71ACC" w:rsidRPr="00516CF8">
        <w:rPr>
          <w:b w:val="0"/>
        </w:rPr>
        <w:t>……………………....</w:t>
      </w:r>
      <w:r w:rsidR="000E4855" w:rsidRPr="00516CF8">
        <w:rPr>
          <w:b w:val="0"/>
        </w:rPr>
        <w:t>…</w:t>
      </w:r>
      <w:r w:rsidR="00BE0F25" w:rsidRPr="00516CF8">
        <w:rPr>
          <w:b w:val="0"/>
        </w:rPr>
        <w:t>……</w:t>
      </w:r>
      <w:r w:rsidR="000E4855" w:rsidRPr="00516CF8">
        <w:rPr>
          <w:b w:val="0"/>
        </w:rPr>
        <w:t>…</w:t>
      </w:r>
      <w:r w:rsidR="00516CF8">
        <w:rPr>
          <w:b w:val="0"/>
        </w:rPr>
        <w:t>…………………………</w:t>
      </w:r>
      <w:r w:rsidR="000E4855" w:rsidRPr="00516CF8">
        <w:rPr>
          <w:b w:val="0"/>
        </w:rPr>
        <w:t>……...</w:t>
      </w:r>
      <w:r w:rsidR="00BE0F25" w:rsidRPr="00516CF8">
        <w:rPr>
          <w:b w:val="0"/>
        </w:rPr>
        <w:t>……</w:t>
      </w:r>
      <w:r w:rsidR="00011B56" w:rsidRPr="00516CF8">
        <w:rPr>
          <w:b w:val="0"/>
        </w:rPr>
        <w:t>..</w:t>
      </w:r>
      <w:r w:rsidR="00BE0F25" w:rsidRPr="00516CF8">
        <w:rPr>
          <w:b w:val="0"/>
        </w:rPr>
        <w:t>…</w:t>
      </w:r>
      <w:r w:rsidR="000E4855" w:rsidRPr="00516CF8">
        <w:rPr>
          <w:b w:val="0"/>
        </w:rPr>
        <w:t xml:space="preserve">… </w:t>
      </w:r>
      <w:r w:rsidR="007634E1" w:rsidRPr="00516CF8">
        <w:rPr>
          <w:b w:val="0"/>
        </w:rPr>
        <w:t>5</w:t>
      </w:r>
    </w:p>
    <w:p w14:paraId="56D951A7" w14:textId="0D68D8B3" w:rsidR="00F07D5E" w:rsidRPr="00516CF8" w:rsidRDefault="00B95FEA" w:rsidP="00BD00AB">
      <w:pPr>
        <w:pStyle w:val="TOC1"/>
        <w:numPr>
          <w:ilvl w:val="0"/>
          <w:numId w:val="14"/>
        </w:numPr>
        <w:rPr>
          <w:b w:val="0"/>
        </w:rPr>
      </w:pPr>
      <w:r w:rsidRPr="0046017C">
        <w:rPr>
          <w:b w:val="0"/>
        </w:rPr>
        <w:t xml:space="preserve"> </w:t>
      </w:r>
      <w:r w:rsidR="00BD24FF" w:rsidRPr="0046017C">
        <w:rPr>
          <w:b w:val="0"/>
        </w:rPr>
        <w:t>SADRŽAJ PRIJAVE I DOKUMENTACIJA KOJU PODNOSITELJ PRIJAVE</w:t>
      </w:r>
      <w:r w:rsidR="00011B56" w:rsidRPr="0046017C">
        <w:rPr>
          <w:b w:val="0"/>
        </w:rPr>
        <w:t xml:space="preserve"> </w:t>
      </w:r>
      <w:r w:rsidR="00BD24FF" w:rsidRPr="0046017C">
        <w:rPr>
          <w:b w:val="0"/>
        </w:rPr>
        <w:t xml:space="preserve">MORA </w:t>
      </w:r>
      <w:r w:rsidR="00BD00AB" w:rsidRPr="0046017C">
        <w:rPr>
          <w:b w:val="0"/>
        </w:rPr>
        <w:t xml:space="preserve"> </w:t>
      </w:r>
      <w:r w:rsidR="00BD24FF" w:rsidRPr="0046017C">
        <w:rPr>
          <w:b w:val="0"/>
        </w:rPr>
        <w:t>PRILOŽITI UZ PRI</w:t>
      </w:r>
      <w:r w:rsidR="00011B56" w:rsidRPr="0046017C">
        <w:rPr>
          <w:b w:val="0"/>
        </w:rPr>
        <w:t xml:space="preserve">JAVU, NAČIN PODNOŠENJA PRIJAVE, </w:t>
      </w:r>
      <w:r w:rsidR="00BD24FF" w:rsidRPr="0046017C">
        <w:rPr>
          <w:b w:val="0"/>
        </w:rPr>
        <w:t xml:space="preserve">ROK ZA PODNOŠENJE PRIJAVE, </w:t>
      </w:r>
      <w:r w:rsidR="00BD00AB" w:rsidRPr="0046017C">
        <w:rPr>
          <w:b w:val="0"/>
        </w:rPr>
        <w:t>PRIJAVE KOJE ĆE SE</w:t>
      </w:r>
      <w:r w:rsidR="00E667F9" w:rsidRPr="0046017C">
        <w:rPr>
          <w:b w:val="0"/>
        </w:rPr>
        <w:t xml:space="preserve"> R</w:t>
      </w:r>
      <w:r w:rsidR="00BD24FF" w:rsidRPr="0046017C">
        <w:rPr>
          <w:b w:val="0"/>
        </w:rPr>
        <w:t>AZMATRATI</w:t>
      </w:r>
      <w:r w:rsidR="00BD00AB" w:rsidRPr="0046017C">
        <w:rPr>
          <w:b w:val="0"/>
        </w:rPr>
        <w:t xml:space="preserve">  I OCJENJIVATI ….</w:t>
      </w:r>
      <w:r w:rsidR="00F71ACC" w:rsidRPr="0046017C">
        <w:rPr>
          <w:b w:val="0"/>
        </w:rPr>
        <w:t>…….</w:t>
      </w:r>
      <w:r w:rsidR="000E4855" w:rsidRPr="0046017C">
        <w:rPr>
          <w:b w:val="0"/>
        </w:rPr>
        <w:t xml:space="preserve">………………... </w:t>
      </w:r>
      <w:r w:rsidR="000E3F2B" w:rsidRPr="0046017C">
        <w:rPr>
          <w:b w:val="0"/>
        </w:rPr>
        <w:t>7</w:t>
      </w:r>
    </w:p>
    <w:p w14:paraId="3EB33E5E" w14:textId="32295F39" w:rsidR="009B3516" w:rsidRPr="0046017C" w:rsidRDefault="001E5CD1" w:rsidP="0046017C">
      <w:pPr>
        <w:pStyle w:val="TOC1"/>
        <w:numPr>
          <w:ilvl w:val="0"/>
          <w:numId w:val="14"/>
        </w:numPr>
        <w:rPr>
          <w:b w:val="0"/>
        </w:rPr>
      </w:pPr>
      <w:r w:rsidRPr="0046017C">
        <w:rPr>
          <w:b w:val="0"/>
        </w:rPr>
        <w:t>KOME SE I U KOJEM ROKU OBRATITI ZA DODATNA POJAŠNJENJA</w:t>
      </w:r>
      <w:r w:rsidR="00FE183F" w:rsidRPr="0046017C">
        <w:rPr>
          <w:b w:val="0"/>
        </w:rPr>
        <w:t xml:space="preserve"> </w:t>
      </w:r>
      <w:r w:rsidR="00BD00AB" w:rsidRPr="0046017C">
        <w:rPr>
          <w:b w:val="0"/>
        </w:rPr>
        <w:t>……….</w:t>
      </w:r>
      <w:r w:rsidR="00FE3426" w:rsidRPr="0046017C">
        <w:rPr>
          <w:b w:val="0"/>
        </w:rPr>
        <w:t>…</w:t>
      </w:r>
      <w:r w:rsidR="00F71ACC" w:rsidRPr="0046017C">
        <w:rPr>
          <w:b w:val="0"/>
        </w:rPr>
        <w:t>….</w:t>
      </w:r>
      <w:r w:rsidR="00011B56" w:rsidRPr="0046017C">
        <w:rPr>
          <w:b w:val="0"/>
        </w:rPr>
        <w:t>…</w:t>
      </w:r>
      <w:r w:rsidR="00FE3426" w:rsidRPr="0046017C">
        <w:rPr>
          <w:b w:val="0"/>
        </w:rPr>
        <w:t>..</w:t>
      </w:r>
      <w:r w:rsidR="007B4A92" w:rsidRPr="0046017C">
        <w:rPr>
          <w:b w:val="0"/>
        </w:rPr>
        <w:t>.</w:t>
      </w:r>
      <w:r w:rsidR="007634E1" w:rsidRPr="0046017C">
        <w:rPr>
          <w:b w:val="0"/>
        </w:rPr>
        <w:t>..</w:t>
      </w:r>
      <w:r w:rsidR="007B4A92" w:rsidRPr="0046017C">
        <w:rPr>
          <w:b w:val="0"/>
        </w:rPr>
        <w:t xml:space="preserve"> </w:t>
      </w:r>
      <w:r w:rsidR="007634E1" w:rsidRPr="0046017C">
        <w:rPr>
          <w:b w:val="0"/>
        </w:rPr>
        <w:t>9</w:t>
      </w:r>
    </w:p>
    <w:p w14:paraId="50B9D7AF" w14:textId="66DBC6D2" w:rsidR="00AE4B4B" w:rsidRPr="0046017C" w:rsidRDefault="00D46D9B" w:rsidP="00BD00AB">
      <w:pPr>
        <w:pStyle w:val="Heading1"/>
        <w:numPr>
          <w:ilvl w:val="0"/>
          <w:numId w:val="14"/>
        </w:numPr>
        <w:tabs>
          <w:tab w:val="left" w:pos="284"/>
        </w:tabs>
        <w:jc w:val="both"/>
        <w:rPr>
          <w:rFonts w:ascii="Times New Roman" w:hAnsi="Times New Roman"/>
          <w:b w:val="0"/>
          <w:sz w:val="22"/>
          <w:szCs w:val="22"/>
        </w:rPr>
      </w:pPr>
      <w:r w:rsidRPr="0046017C">
        <w:rPr>
          <w:rFonts w:ascii="Times New Roman" w:hAnsi="Times New Roman"/>
          <w:b w:val="0"/>
          <w:noProof/>
          <w:sz w:val="22"/>
          <w:szCs w:val="22"/>
        </w:rPr>
        <w:t xml:space="preserve">PROVJERA I PROCJENA PRIJAVA, DOSTAVA DODATNE DOKUMENTACIJE I DONOŠENJE ODLUKE O DODJELI SREDSTAVA </w:t>
      </w:r>
      <w:r w:rsidR="00AE4B4B" w:rsidRPr="0046017C">
        <w:rPr>
          <w:rFonts w:ascii="Times New Roman" w:hAnsi="Times New Roman"/>
          <w:b w:val="0"/>
          <w:sz w:val="22"/>
          <w:szCs w:val="22"/>
        </w:rPr>
        <w:t>…</w:t>
      </w:r>
      <w:r w:rsidR="00BD00AB" w:rsidRPr="0046017C">
        <w:rPr>
          <w:rFonts w:ascii="Times New Roman" w:hAnsi="Times New Roman"/>
          <w:b w:val="0"/>
          <w:sz w:val="22"/>
          <w:szCs w:val="22"/>
        </w:rPr>
        <w:t>….</w:t>
      </w:r>
      <w:r w:rsidR="00AE4B4B" w:rsidRPr="0046017C">
        <w:rPr>
          <w:rFonts w:ascii="Times New Roman" w:hAnsi="Times New Roman"/>
          <w:b w:val="0"/>
          <w:sz w:val="22"/>
          <w:szCs w:val="22"/>
        </w:rPr>
        <w:t>…</w:t>
      </w:r>
      <w:r w:rsidR="00F71ACC" w:rsidRPr="0046017C">
        <w:rPr>
          <w:rFonts w:ascii="Times New Roman" w:hAnsi="Times New Roman"/>
          <w:b w:val="0"/>
          <w:sz w:val="22"/>
          <w:szCs w:val="22"/>
        </w:rPr>
        <w:t>...</w:t>
      </w:r>
      <w:r w:rsidR="00AE4B4B" w:rsidRPr="0046017C">
        <w:rPr>
          <w:rFonts w:ascii="Times New Roman" w:hAnsi="Times New Roman"/>
          <w:b w:val="0"/>
          <w:sz w:val="22"/>
          <w:szCs w:val="22"/>
        </w:rPr>
        <w:t>………………</w:t>
      </w:r>
      <w:r w:rsidR="00FE3426" w:rsidRPr="0046017C">
        <w:rPr>
          <w:rFonts w:ascii="Times New Roman" w:hAnsi="Times New Roman"/>
          <w:b w:val="0"/>
          <w:sz w:val="22"/>
          <w:szCs w:val="22"/>
        </w:rPr>
        <w:t>...</w:t>
      </w:r>
      <w:r w:rsidR="00AE4B4B" w:rsidRPr="0046017C">
        <w:rPr>
          <w:rFonts w:ascii="Times New Roman" w:hAnsi="Times New Roman"/>
          <w:b w:val="0"/>
          <w:sz w:val="22"/>
          <w:szCs w:val="22"/>
        </w:rPr>
        <w:t>……</w:t>
      </w:r>
      <w:r w:rsidR="00FE183F" w:rsidRPr="0046017C">
        <w:rPr>
          <w:rFonts w:ascii="Times New Roman" w:hAnsi="Times New Roman"/>
          <w:b w:val="0"/>
          <w:sz w:val="22"/>
          <w:szCs w:val="22"/>
        </w:rPr>
        <w:t>…</w:t>
      </w:r>
      <w:r w:rsidR="002749E2" w:rsidRPr="0046017C">
        <w:rPr>
          <w:rFonts w:ascii="Times New Roman" w:hAnsi="Times New Roman"/>
          <w:b w:val="0"/>
          <w:sz w:val="22"/>
          <w:szCs w:val="22"/>
        </w:rPr>
        <w:t>.…</w:t>
      </w:r>
      <w:r w:rsidR="007634E1" w:rsidRPr="0046017C">
        <w:rPr>
          <w:rFonts w:ascii="Times New Roman" w:hAnsi="Times New Roman"/>
          <w:b w:val="0"/>
          <w:sz w:val="22"/>
          <w:szCs w:val="22"/>
        </w:rPr>
        <w:t>.</w:t>
      </w:r>
      <w:r w:rsidR="00011B56" w:rsidRPr="0046017C">
        <w:rPr>
          <w:rFonts w:ascii="Times New Roman" w:hAnsi="Times New Roman"/>
          <w:b w:val="0"/>
          <w:sz w:val="22"/>
          <w:szCs w:val="22"/>
        </w:rPr>
        <w:t>..</w:t>
      </w:r>
      <w:r w:rsidR="000E4855" w:rsidRPr="0046017C">
        <w:rPr>
          <w:rFonts w:ascii="Times New Roman" w:hAnsi="Times New Roman"/>
          <w:b w:val="0"/>
          <w:sz w:val="22"/>
          <w:szCs w:val="22"/>
        </w:rPr>
        <w:t xml:space="preserve">…. </w:t>
      </w:r>
      <w:r w:rsidR="007634E1" w:rsidRPr="0046017C">
        <w:rPr>
          <w:rFonts w:ascii="Times New Roman" w:hAnsi="Times New Roman"/>
          <w:b w:val="0"/>
          <w:sz w:val="22"/>
          <w:szCs w:val="22"/>
        </w:rPr>
        <w:t>9</w:t>
      </w:r>
    </w:p>
    <w:p w14:paraId="25B8D84A" w14:textId="77777777" w:rsidR="00D46D9B" w:rsidRPr="0046017C" w:rsidRDefault="00D46D9B" w:rsidP="00BD00AB">
      <w:pPr>
        <w:jc w:val="both"/>
        <w:rPr>
          <w:sz w:val="22"/>
          <w:szCs w:val="22"/>
          <w:lang w:eastAsia="en-US"/>
        </w:rPr>
      </w:pPr>
    </w:p>
    <w:p w14:paraId="58138C65" w14:textId="2749EF15" w:rsidR="00FE3426" w:rsidRPr="0046017C" w:rsidRDefault="00FE3426" w:rsidP="0046017C">
      <w:pPr>
        <w:pStyle w:val="TOC1"/>
        <w:numPr>
          <w:ilvl w:val="0"/>
          <w:numId w:val="14"/>
        </w:numPr>
        <w:rPr>
          <w:b w:val="0"/>
        </w:rPr>
      </w:pPr>
      <w:r w:rsidRPr="0046017C">
        <w:rPr>
          <w:b w:val="0"/>
        </w:rPr>
        <w:t xml:space="preserve">NAČIN OBJAVE REZULTATA I PRAVO PRIGOVORA </w:t>
      </w:r>
      <w:r w:rsidR="00BD00AB" w:rsidRPr="0046017C">
        <w:rPr>
          <w:b w:val="0"/>
        </w:rPr>
        <w:t xml:space="preserve"> …………...</w:t>
      </w:r>
      <w:r w:rsidRPr="0046017C">
        <w:rPr>
          <w:b w:val="0"/>
        </w:rPr>
        <w:t>……</w:t>
      </w:r>
      <w:r w:rsidR="000E4855" w:rsidRPr="0046017C">
        <w:rPr>
          <w:b w:val="0"/>
        </w:rPr>
        <w:t>..</w:t>
      </w:r>
      <w:r w:rsidR="00F71ACC" w:rsidRPr="0046017C">
        <w:rPr>
          <w:b w:val="0"/>
        </w:rPr>
        <w:t>………</w:t>
      </w:r>
      <w:r w:rsidRPr="0046017C">
        <w:rPr>
          <w:b w:val="0"/>
        </w:rPr>
        <w:t>…</w:t>
      </w:r>
      <w:r w:rsidR="00011B56" w:rsidRPr="0046017C">
        <w:rPr>
          <w:b w:val="0"/>
        </w:rPr>
        <w:t>...</w:t>
      </w:r>
      <w:r w:rsidR="000E4855" w:rsidRPr="0046017C">
        <w:rPr>
          <w:b w:val="0"/>
        </w:rPr>
        <w:t>….…..</w:t>
      </w:r>
      <w:r w:rsidR="007634E1" w:rsidRPr="0046017C">
        <w:rPr>
          <w:b w:val="0"/>
        </w:rPr>
        <w:t>11</w:t>
      </w:r>
    </w:p>
    <w:p w14:paraId="72CE7634" w14:textId="0DD1E6C8" w:rsidR="00B95FEA" w:rsidRPr="00516CF8" w:rsidRDefault="00B95FEA" w:rsidP="00B95FEA">
      <w:pPr>
        <w:pStyle w:val="TOC1"/>
        <w:numPr>
          <w:ilvl w:val="0"/>
          <w:numId w:val="14"/>
        </w:numPr>
        <w:rPr>
          <w:b w:val="0"/>
        </w:rPr>
      </w:pPr>
      <w:r w:rsidRPr="0046017C">
        <w:rPr>
          <w:b w:val="0"/>
        </w:rPr>
        <w:t xml:space="preserve"> </w:t>
      </w:r>
      <w:r w:rsidR="00720BEA" w:rsidRPr="0046017C">
        <w:rPr>
          <w:b w:val="0"/>
        </w:rPr>
        <w:t xml:space="preserve">UGOVARANJE, MODEL PLAĆANJA, PRAĆENJE TE OBUSTAVLJANJE ISPLATE I POVRAT  ISPLAĆENIH SREDSTAVA </w:t>
      </w:r>
      <w:r w:rsidR="007C2912" w:rsidRPr="0046017C">
        <w:rPr>
          <w:b w:val="0"/>
        </w:rPr>
        <w:t>…………………………</w:t>
      </w:r>
      <w:r w:rsidR="00F71ACC" w:rsidRPr="0046017C">
        <w:rPr>
          <w:b w:val="0"/>
        </w:rPr>
        <w:t>……………………….</w:t>
      </w:r>
      <w:r w:rsidR="00B06D34" w:rsidRPr="0046017C">
        <w:rPr>
          <w:b w:val="0"/>
        </w:rPr>
        <w:t>…...</w:t>
      </w:r>
      <w:r w:rsidR="00FE183F" w:rsidRPr="0046017C">
        <w:rPr>
          <w:b w:val="0"/>
        </w:rPr>
        <w:t>.</w:t>
      </w:r>
      <w:r w:rsidR="00B06D34" w:rsidRPr="0046017C">
        <w:rPr>
          <w:b w:val="0"/>
        </w:rPr>
        <w:t xml:space="preserve">. </w:t>
      </w:r>
      <w:r w:rsidR="007634E1" w:rsidRPr="0046017C">
        <w:rPr>
          <w:b w:val="0"/>
        </w:rPr>
        <w:t>12</w:t>
      </w:r>
    </w:p>
    <w:p w14:paraId="540355F8" w14:textId="7E99105F" w:rsidR="00AE4B4B" w:rsidRPr="0046017C" w:rsidRDefault="00B95FEA" w:rsidP="0046017C">
      <w:pPr>
        <w:pStyle w:val="TOC1"/>
        <w:numPr>
          <w:ilvl w:val="0"/>
          <w:numId w:val="14"/>
        </w:numPr>
        <w:rPr>
          <w:b w:val="0"/>
        </w:rPr>
      </w:pPr>
      <w:r w:rsidRPr="0046017C">
        <w:rPr>
          <w:b w:val="0"/>
        </w:rPr>
        <w:t xml:space="preserve"> </w:t>
      </w:r>
      <w:r w:rsidR="00AE4B4B" w:rsidRPr="0046017C">
        <w:rPr>
          <w:b w:val="0"/>
        </w:rPr>
        <w:t>INFORMIRANJE I VIDLJIVOS</w:t>
      </w:r>
      <w:r w:rsidR="00BD00AB" w:rsidRPr="0046017C">
        <w:rPr>
          <w:b w:val="0"/>
        </w:rPr>
        <w:t>t ….</w:t>
      </w:r>
      <w:r w:rsidR="00BE0F25" w:rsidRPr="0046017C">
        <w:rPr>
          <w:b w:val="0"/>
        </w:rPr>
        <w:t>……</w:t>
      </w:r>
      <w:r w:rsidR="00AE4B4B" w:rsidRPr="0046017C">
        <w:rPr>
          <w:b w:val="0"/>
        </w:rPr>
        <w:t>…</w:t>
      </w:r>
      <w:r w:rsidRPr="0046017C">
        <w:rPr>
          <w:b w:val="0"/>
        </w:rPr>
        <w:t>………..</w:t>
      </w:r>
      <w:r w:rsidR="00AE4B4B" w:rsidRPr="0046017C">
        <w:rPr>
          <w:b w:val="0"/>
        </w:rPr>
        <w:t>………</w:t>
      </w:r>
      <w:r w:rsidR="00011B56" w:rsidRPr="0046017C">
        <w:rPr>
          <w:b w:val="0"/>
        </w:rPr>
        <w:t>...</w:t>
      </w:r>
      <w:r w:rsidR="00AE4B4B" w:rsidRPr="0046017C">
        <w:rPr>
          <w:b w:val="0"/>
        </w:rPr>
        <w:t>…</w:t>
      </w:r>
      <w:r w:rsidR="00F71ACC" w:rsidRPr="0046017C">
        <w:rPr>
          <w:b w:val="0"/>
        </w:rPr>
        <w:t>………</w:t>
      </w:r>
      <w:r w:rsidR="00AE4B4B" w:rsidRPr="0046017C">
        <w:rPr>
          <w:b w:val="0"/>
        </w:rPr>
        <w:t>….………</w:t>
      </w:r>
      <w:r w:rsidR="002749E2" w:rsidRPr="0046017C">
        <w:rPr>
          <w:b w:val="0"/>
        </w:rPr>
        <w:t>….</w:t>
      </w:r>
      <w:r w:rsidR="00AE4B4B" w:rsidRPr="0046017C">
        <w:rPr>
          <w:b w:val="0"/>
        </w:rPr>
        <w:t>…</w:t>
      </w:r>
      <w:r w:rsidR="00FE3426" w:rsidRPr="0046017C">
        <w:rPr>
          <w:b w:val="0"/>
        </w:rPr>
        <w:t>...</w:t>
      </w:r>
      <w:r w:rsidR="00AE4B4B" w:rsidRPr="0046017C">
        <w:rPr>
          <w:b w:val="0"/>
        </w:rPr>
        <w:t>..…</w:t>
      </w:r>
      <w:r w:rsidR="00B06D34" w:rsidRPr="0046017C">
        <w:rPr>
          <w:b w:val="0"/>
        </w:rPr>
        <w:t xml:space="preserve"> </w:t>
      </w:r>
      <w:r w:rsidR="007634E1" w:rsidRPr="0046017C">
        <w:rPr>
          <w:b w:val="0"/>
        </w:rPr>
        <w:t>1</w:t>
      </w:r>
      <w:r w:rsidR="00E7177C">
        <w:rPr>
          <w:b w:val="0"/>
        </w:rPr>
        <w:t>5</w:t>
      </w:r>
    </w:p>
    <w:p w14:paraId="4AF6D0AD" w14:textId="692A1EF8" w:rsidR="00F71ACC" w:rsidRPr="0046017C" w:rsidRDefault="00F71ACC" w:rsidP="0046017C">
      <w:pPr>
        <w:pStyle w:val="TOC1"/>
        <w:numPr>
          <w:ilvl w:val="0"/>
          <w:numId w:val="0"/>
        </w:numPr>
        <w:rPr>
          <w:b w:val="0"/>
          <w:snapToGrid/>
        </w:rPr>
      </w:pPr>
      <w:bookmarkStart w:id="0" w:name="_GoBack"/>
      <w:bookmarkEnd w:id="0"/>
    </w:p>
    <w:p w14:paraId="5BFC780A" w14:textId="0071D466" w:rsidR="000C6963" w:rsidRPr="0046017C" w:rsidRDefault="000C6963" w:rsidP="0046017C">
      <w:pPr>
        <w:pStyle w:val="TOC1"/>
        <w:numPr>
          <w:ilvl w:val="0"/>
          <w:numId w:val="0"/>
        </w:numPr>
        <w:rPr>
          <w:b w:val="0"/>
        </w:rPr>
      </w:pPr>
      <w:r w:rsidRPr="0046017C">
        <w:rPr>
          <w:b w:val="0"/>
        </w:rPr>
        <w:t xml:space="preserve">POPIS </w:t>
      </w:r>
      <w:r w:rsidR="00662D19" w:rsidRPr="0046017C">
        <w:rPr>
          <w:b w:val="0"/>
        </w:rPr>
        <w:t xml:space="preserve"> NATJEČAJ</w:t>
      </w:r>
      <w:r w:rsidRPr="0046017C">
        <w:rPr>
          <w:b w:val="0"/>
        </w:rPr>
        <w:t xml:space="preserve">NE </w:t>
      </w:r>
      <w:r w:rsidR="00CE6C74" w:rsidRPr="0046017C">
        <w:rPr>
          <w:b w:val="0"/>
        </w:rPr>
        <w:t>D</w:t>
      </w:r>
      <w:r w:rsidRPr="0046017C">
        <w:rPr>
          <w:b w:val="0"/>
        </w:rPr>
        <w:t>OKUMENTACIJE</w:t>
      </w:r>
      <w:r w:rsidR="00CE6C74" w:rsidRPr="0046017C">
        <w:rPr>
          <w:b w:val="0"/>
        </w:rPr>
        <w:t xml:space="preserve"> </w:t>
      </w:r>
      <w:r w:rsidR="00FE3426" w:rsidRPr="0046017C">
        <w:rPr>
          <w:b w:val="0"/>
        </w:rPr>
        <w:t xml:space="preserve"> </w:t>
      </w:r>
      <w:r w:rsidR="00CE6C74" w:rsidRPr="0046017C">
        <w:rPr>
          <w:b w:val="0"/>
        </w:rPr>
        <w:t>..</w:t>
      </w:r>
      <w:r w:rsidRPr="0046017C">
        <w:rPr>
          <w:b w:val="0"/>
        </w:rPr>
        <w:t>…</w:t>
      </w:r>
      <w:r w:rsidR="00F71ACC" w:rsidRPr="0046017C">
        <w:rPr>
          <w:b w:val="0"/>
        </w:rPr>
        <w:t>…</w:t>
      </w:r>
      <w:r w:rsidR="00B95FEA" w:rsidRPr="0046017C">
        <w:rPr>
          <w:b w:val="0"/>
        </w:rPr>
        <w:t>………..</w:t>
      </w:r>
      <w:r w:rsidR="00F71ACC" w:rsidRPr="0046017C">
        <w:rPr>
          <w:b w:val="0"/>
        </w:rPr>
        <w:t>…….</w:t>
      </w:r>
      <w:r w:rsidRPr="0046017C">
        <w:rPr>
          <w:b w:val="0"/>
        </w:rPr>
        <w:t>……………</w:t>
      </w:r>
      <w:r w:rsidR="00FE3426" w:rsidRPr="0046017C">
        <w:rPr>
          <w:b w:val="0"/>
        </w:rPr>
        <w:t>.</w:t>
      </w:r>
      <w:r w:rsidRPr="0046017C">
        <w:rPr>
          <w:b w:val="0"/>
        </w:rPr>
        <w:t>…</w:t>
      </w:r>
      <w:r w:rsidR="00CE6C74" w:rsidRPr="0046017C">
        <w:rPr>
          <w:b w:val="0"/>
        </w:rPr>
        <w:t>.</w:t>
      </w:r>
      <w:r w:rsidRPr="0046017C">
        <w:rPr>
          <w:b w:val="0"/>
        </w:rPr>
        <w:t>…</w:t>
      </w:r>
      <w:r w:rsidR="002749E2" w:rsidRPr="0046017C">
        <w:rPr>
          <w:b w:val="0"/>
        </w:rPr>
        <w:t>…….</w:t>
      </w:r>
      <w:r w:rsidR="00FE3426" w:rsidRPr="0046017C">
        <w:rPr>
          <w:b w:val="0"/>
        </w:rPr>
        <w:t>.</w:t>
      </w:r>
      <w:r w:rsidR="002749E2" w:rsidRPr="0046017C">
        <w:rPr>
          <w:b w:val="0"/>
        </w:rPr>
        <w:t>.</w:t>
      </w:r>
      <w:r w:rsidR="00B06D34" w:rsidRPr="0046017C">
        <w:rPr>
          <w:b w:val="0"/>
        </w:rPr>
        <w:t xml:space="preserve">……… </w:t>
      </w:r>
      <w:r w:rsidR="007634E1" w:rsidRPr="0046017C">
        <w:rPr>
          <w:b w:val="0"/>
        </w:rPr>
        <w:t>15</w:t>
      </w:r>
    </w:p>
    <w:p w14:paraId="47460BDE" w14:textId="520AEF7A" w:rsidR="0046017C" w:rsidRDefault="0046017C">
      <w:pPr>
        <w:spacing w:after="160" w:line="259" w:lineRule="auto"/>
        <w:rPr>
          <w:b/>
          <w:caps/>
          <w:noProof/>
          <w:snapToGrid w:val="0"/>
          <w:sz w:val="22"/>
          <w:szCs w:val="22"/>
          <w:lang w:eastAsia="en-US"/>
        </w:rPr>
      </w:pPr>
      <w:r>
        <w:br w:type="page"/>
      </w:r>
    </w:p>
    <w:p w14:paraId="33BCC1A7" w14:textId="3176F184" w:rsidR="00D10BD4" w:rsidRPr="0046017C" w:rsidRDefault="00D10BD4" w:rsidP="0046017C">
      <w:pPr>
        <w:pStyle w:val="TOC1"/>
        <w:numPr>
          <w:ilvl w:val="0"/>
          <w:numId w:val="11"/>
        </w:numPr>
      </w:pPr>
      <w:bookmarkStart w:id="1" w:name="_Hlk535445569"/>
      <w:r w:rsidRPr="0046017C">
        <w:lastRenderedPageBreak/>
        <w:t>C</w:t>
      </w:r>
      <w:r w:rsidR="0027473D" w:rsidRPr="0046017C">
        <w:t>I</w:t>
      </w:r>
      <w:r w:rsidRPr="0046017C">
        <w:t xml:space="preserve">LJ </w:t>
      </w:r>
      <w:r w:rsidR="00662D19" w:rsidRPr="0046017C">
        <w:t>JAVNOG NATJEČAJ</w:t>
      </w:r>
      <w:r w:rsidRPr="0046017C">
        <w:t>A I PRIORITET ZA DODJELU SREDSTAVA</w:t>
      </w:r>
    </w:p>
    <w:bookmarkEnd w:id="1"/>
    <w:p w14:paraId="31C5C37D" w14:textId="77777777" w:rsidR="007C2912" w:rsidRPr="00414712" w:rsidRDefault="007C2912" w:rsidP="007C2912">
      <w:pPr>
        <w:widowControl w:val="0"/>
        <w:suppressLineNumbers/>
        <w:ind w:firstLine="720"/>
        <w:jc w:val="both"/>
        <w:rPr>
          <w:sz w:val="22"/>
          <w:szCs w:val="22"/>
        </w:rPr>
      </w:pPr>
      <w:r w:rsidRPr="00414712">
        <w:rPr>
          <w:sz w:val="22"/>
          <w:szCs w:val="22"/>
        </w:rPr>
        <w:t xml:space="preserve">Cilj Javnog natječaja i prioritet za dodjelu sredstava koji su utvrđeni u Programu financiranja udruga iz područja socijalnog i humanitarnog značenja za unapređenje kvalitete života osoba s invaliditetom u 2023. </w:t>
      </w:r>
      <w:r w:rsidRPr="00414712">
        <w:rPr>
          <w:rFonts w:eastAsia="Arial Unicode MS"/>
          <w:sz w:val="22"/>
          <w:szCs w:val="22"/>
        </w:rPr>
        <w:t>su:</w:t>
      </w:r>
    </w:p>
    <w:p w14:paraId="0AE96CB4" w14:textId="5C168455" w:rsidR="007C2912" w:rsidRPr="00414712" w:rsidRDefault="007C2912" w:rsidP="007C2912">
      <w:pPr>
        <w:shd w:val="clear" w:color="auto" w:fill="FFFFFF"/>
        <w:ind w:firstLine="681"/>
        <w:jc w:val="both"/>
        <w:rPr>
          <w:sz w:val="22"/>
          <w:szCs w:val="22"/>
        </w:rPr>
      </w:pPr>
      <w:r w:rsidRPr="00414712">
        <w:rPr>
          <w:sz w:val="22"/>
          <w:szCs w:val="22"/>
        </w:rPr>
        <w:t>Organizirati i unaprijediti izvaninstitucionalne oblike skrbi za osiguravanje potpune uključenosti djece s teškoćama u razvoju i osoba s invaliditetom</w:t>
      </w:r>
      <w:r w:rsidR="00616F15">
        <w:rPr>
          <w:sz w:val="22"/>
          <w:szCs w:val="22"/>
        </w:rPr>
        <w:t xml:space="preserve"> u lokalnu/društvenu zajednicu.</w:t>
      </w:r>
    </w:p>
    <w:p w14:paraId="37FBE426" w14:textId="77777777" w:rsidR="007C2912" w:rsidRPr="00414712" w:rsidRDefault="007C2912" w:rsidP="007C2912">
      <w:pPr>
        <w:widowControl w:val="0"/>
        <w:suppressLineNumbers/>
        <w:ind w:firstLine="720"/>
        <w:jc w:val="both"/>
        <w:rPr>
          <w:rFonts w:eastAsia="Arial Unicode MS"/>
          <w:sz w:val="22"/>
          <w:szCs w:val="22"/>
        </w:rPr>
      </w:pPr>
    </w:p>
    <w:p w14:paraId="556C4678" w14:textId="77777777" w:rsidR="007C2912" w:rsidRPr="00414712" w:rsidRDefault="007C2912" w:rsidP="007C2912">
      <w:pPr>
        <w:widowControl w:val="0"/>
        <w:suppressLineNumbers/>
        <w:ind w:firstLine="720"/>
        <w:jc w:val="both"/>
        <w:rPr>
          <w:rFonts w:eastAsia="Arial Unicode MS"/>
          <w:sz w:val="22"/>
          <w:szCs w:val="22"/>
        </w:rPr>
      </w:pPr>
      <w:r w:rsidRPr="00414712">
        <w:rPr>
          <w:rFonts w:eastAsia="Arial Unicode MS"/>
          <w:sz w:val="22"/>
          <w:szCs w:val="22"/>
        </w:rPr>
        <w:t xml:space="preserve">U skladu s postavljenim ciljem, prioritet financiranja je sljedeći: </w:t>
      </w:r>
    </w:p>
    <w:p w14:paraId="5ED86528" w14:textId="311E514D" w:rsidR="007C2912" w:rsidRPr="00414712" w:rsidRDefault="007C2912" w:rsidP="007C2912">
      <w:pPr>
        <w:widowControl w:val="0"/>
        <w:suppressLineNumbers/>
        <w:ind w:firstLine="720"/>
        <w:jc w:val="both"/>
        <w:rPr>
          <w:rFonts w:eastAsia="Arial Unicode MS"/>
          <w:sz w:val="22"/>
          <w:szCs w:val="22"/>
        </w:rPr>
      </w:pPr>
      <w:r w:rsidRPr="00414712">
        <w:rPr>
          <w:rFonts w:eastAsia="Arial Unicode MS"/>
          <w:sz w:val="22"/>
          <w:szCs w:val="22"/>
        </w:rPr>
        <w:t>Izvaninstitucionalni oblici skrbi za osiguravanje potpune uključenosti djece s teškoćama u razvoju i osoba s invaliditetom u lokalnu/društvenu zajednicu.</w:t>
      </w:r>
    </w:p>
    <w:p w14:paraId="49E6234D" w14:textId="31CE2340" w:rsidR="007C2912" w:rsidRPr="00414712" w:rsidRDefault="007C2912" w:rsidP="007C2912">
      <w:pPr>
        <w:widowControl w:val="0"/>
        <w:suppressLineNumbers/>
        <w:ind w:firstLine="720"/>
        <w:jc w:val="both"/>
        <w:rPr>
          <w:rFonts w:eastAsia="Arial Unicode MS"/>
          <w:sz w:val="22"/>
          <w:szCs w:val="22"/>
        </w:rPr>
      </w:pPr>
    </w:p>
    <w:p w14:paraId="0E372EA6" w14:textId="7AFD691B" w:rsidR="007C2912" w:rsidRPr="00414712" w:rsidRDefault="007C2912" w:rsidP="007C2912">
      <w:pPr>
        <w:ind w:firstLine="720"/>
        <w:jc w:val="both"/>
        <w:rPr>
          <w:sz w:val="22"/>
          <w:szCs w:val="22"/>
        </w:rPr>
      </w:pPr>
      <w:r w:rsidRPr="00414712">
        <w:rPr>
          <w:bCs/>
          <w:iCs/>
          <w:sz w:val="22"/>
          <w:szCs w:val="22"/>
        </w:rPr>
        <w:t>Program financiranja udruga iz područja socijalnog i humanitarnog značenja za unapređenje kvalitete života osoba s invaliditetom u 2023.</w:t>
      </w:r>
      <w:r w:rsidR="002749EC">
        <w:rPr>
          <w:bCs/>
          <w:iCs/>
          <w:sz w:val="22"/>
          <w:szCs w:val="22"/>
        </w:rPr>
        <w:t xml:space="preserve"> </w:t>
      </w:r>
      <w:r w:rsidRPr="00414712">
        <w:rPr>
          <w:bCs/>
          <w:iCs/>
          <w:sz w:val="22"/>
          <w:szCs w:val="22"/>
        </w:rPr>
        <w:t>(</w:t>
      </w:r>
      <w:r w:rsidRPr="00414712">
        <w:rPr>
          <w:sz w:val="22"/>
          <w:szCs w:val="22"/>
        </w:rPr>
        <w:t xml:space="preserve">u daljnjem tekstu: Program) je dostupan na internetskoj stranici Grada Zagreba </w:t>
      </w:r>
      <w:hyperlink r:id="rId8" w:history="1">
        <w:r w:rsidRPr="00414712">
          <w:rPr>
            <w:sz w:val="22"/>
            <w:szCs w:val="22"/>
            <w:u w:val="single"/>
          </w:rPr>
          <w:t>www.zagreb.hr</w:t>
        </w:r>
      </w:hyperlink>
      <w:r w:rsidRPr="00414712">
        <w:rPr>
          <w:sz w:val="22"/>
          <w:szCs w:val="22"/>
        </w:rPr>
        <w:t>, uz objavljeni Javni natječaj.</w:t>
      </w:r>
    </w:p>
    <w:p w14:paraId="3490D922" w14:textId="77777777" w:rsidR="000F6571" w:rsidRPr="00414712" w:rsidRDefault="000F6571" w:rsidP="007C2912">
      <w:pPr>
        <w:ind w:firstLine="720"/>
        <w:jc w:val="both"/>
        <w:rPr>
          <w:sz w:val="22"/>
          <w:szCs w:val="22"/>
        </w:rPr>
      </w:pPr>
    </w:p>
    <w:p w14:paraId="2911ED53" w14:textId="64E15BEF" w:rsidR="007C2912" w:rsidRPr="00414712" w:rsidRDefault="007C2912" w:rsidP="007C2912">
      <w:pPr>
        <w:ind w:firstLine="720"/>
        <w:jc w:val="both"/>
        <w:rPr>
          <w:sz w:val="22"/>
          <w:szCs w:val="22"/>
        </w:rPr>
      </w:pPr>
      <w:r w:rsidRPr="00414712">
        <w:rPr>
          <w:sz w:val="22"/>
          <w:szCs w:val="22"/>
        </w:rPr>
        <w:t>Strateški dokument temeljem kojeg su postavljeni ciljevi i određeni prioriteti financiranja:</w:t>
      </w:r>
    </w:p>
    <w:p w14:paraId="47C7341A" w14:textId="0C681CD7" w:rsidR="007C2912" w:rsidRPr="00414712" w:rsidRDefault="007C2912" w:rsidP="007C2912">
      <w:pPr>
        <w:ind w:firstLine="720"/>
        <w:jc w:val="both"/>
        <w:rPr>
          <w:sz w:val="22"/>
          <w:szCs w:val="22"/>
        </w:rPr>
      </w:pPr>
      <w:r w:rsidRPr="00414712">
        <w:rPr>
          <w:sz w:val="22"/>
          <w:szCs w:val="22"/>
        </w:rPr>
        <w:t xml:space="preserve">Zagrebačka strategija izjednačavanja mogućnosti za osobe s invaliditetom u razdoblju od 2022. do 2025. (Službeni glasnik Grada Zagreba </w:t>
      </w:r>
      <w:hyperlink r:id="rId9" w:anchor="/app/akt?id=e20b57b5-70fc-4549-9df7-b40c085d2464" w:history="1">
        <w:r w:rsidRPr="00414712">
          <w:rPr>
            <w:rStyle w:val="Hyperlink"/>
            <w:color w:val="auto"/>
            <w:sz w:val="22"/>
            <w:szCs w:val="22"/>
          </w:rPr>
          <w:t>22/22</w:t>
        </w:r>
      </w:hyperlink>
      <w:r w:rsidRPr="00414712">
        <w:rPr>
          <w:sz w:val="22"/>
          <w:szCs w:val="22"/>
        </w:rPr>
        <w:t>).</w:t>
      </w:r>
    </w:p>
    <w:p w14:paraId="2F197C4B" w14:textId="267C7D7B" w:rsidR="009965BD" w:rsidRPr="00654C82" w:rsidRDefault="009965BD" w:rsidP="007E3D30">
      <w:pPr>
        <w:ind w:firstLine="720"/>
        <w:jc w:val="both"/>
        <w:rPr>
          <w:sz w:val="22"/>
          <w:szCs w:val="22"/>
        </w:rPr>
      </w:pPr>
    </w:p>
    <w:p w14:paraId="20371E7D" w14:textId="7D995375" w:rsidR="00E551D6" w:rsidRPr="00654C82" w:rsidRDefault="00E551D6" w:rsidP="006C4DC5">
      <w:pPr>
        <w:jc w:val="both"/>
        <w:rPr>
          <w:sz w:val="22"/>
          <w:szCs w:val="22"/>
        </w:rPr>
      </w:pPr>
    </w:p>
    <w:p w14:paraId="3ADB20F8" w14:textId="3936596A" w:rsidR="00F50414" w:rsidRPr="0046017C" w:rsidRDefault="0046537C" w:rsidP="0046017C">
      <w:pPr>
        <w:pStyle w:val="TOC1"/>
      </w:pPr>
      <w:bookmarkStart w:id="2" w:name="_Hlk535445670"/>
      <w:r w:rsidRPr="0046017C">
        <w:rPr>
          <w:rStyle w:val="Strong"/>
          <w:b/>
        </w:rPr>
        <w:t>VRSTA I VISINA FINANCIJSKE POTPORE</w:t>
      </w:r>
      <w:bookmarkEnd w:id="2"/>
    </w:p>
    <w:p w14:paraId="43A705C8" w14:textId="27A4E0E3" w:rsidR="009965BD" w:rsidRPr="00414712" w:rsidRDefault="002518E7" w:rsidP="00ED7492">
      <w:pPr>
        <w:pStyle w:val="NormalWeb"/>
        <w:spacing w:before="0" w:after="120"/>
        <w:ind w:firstLine="360"/>
        <w:jc w:val="both"/>
        <w:rPr>
          <w:sz w:val="22"/>
          <w:szCs w:val="22"/>
        </w:rPr>
      </w:pPr>
      <w:bookmarkStart w:id="3" w:name="_Hlk95124361"/>
      <w:r w:rsidRPr="00654C82">
        <w:rPr>
          <w:sz w:val="22"/>
          <w:szCs w:val="22"/>
        </w:rPr>
        <w:t xml:space="preserve">Financijska sredstva koja se dodjeljuju putem ovog Javnog natječaja odnose se na financiranje </w:t>
      </w:r>
      <w:r w:rsidR="00002DB1">
        <w:rPr>
          <w:sz w:val="22"/>
          <w:szCs w:val="22"/>
        </w:rPr>
        <w:t>trogodišnjih</w:t>
      </w:r>
      <w:r w:rsidRPr="00654C82">
        <w:rPr>
          <w:sz w:val="22"/>
          <w:szCs w:val="22"/>
        </w:rPr>
        <w:t xml:space="preserve"> programa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w:t>
      </w:r>
      <w:r w:rsidR="00F84747">
        <w:rPr>
          <w:sz w:val="22"/>
          <w:szCs w:val="22"/>
        </w:rPr>
        <w:t xml:space="preserve"> </w:t>
      </w:r>
      <w:r w:rsidR="005A12D8" w:rsidRPr="00414712">
        <w:rPr>
          <w:sz w:val="22"/>
          <w:szCs w:val="22"/>
        </w:rPr>
        <w:t>prve godine trogodišnjeg programa</w:t>
      </w:r>
      <w:r w:rsidR="009965BD" w:rsidRPr="00414712">
        <w:rPr>
          <w:sz w:val="22"/>
          <w:szCs w:val="22"/>
        </w:rPr>
        <w:t xml:space="preserve">, </w:t>
      </w:r>
      <w:r w:rsidR="009965BD" w:rsidRPr="00654C82">
        <w:rPr>
          <w:sz w:val="22"/>
          <w:szCs w:val="22"/>
        </w:rPr>
        <w:t xml:space="preserve">osim ako je ugovorom dogovoreno drugačije, a provode se u razdoblju od najdulje </w:t>
      </w:r>
      <w:r w:rsidR="00002DB1">
        <w:rPr>
          <w:sz w:val="22"/>
          <w:szCs w:val="22"/>
        </w:rPr>
        <w:t>36 mjeseci</w:t>
      </w:r>
      <w:r w:rsidR="009965BD" w:rsidRPr="00654C82">
        <w:rPr>
          <w:sz w:val="22"/>
          <w:szCs w:val="22"/>
        </w:rPr>
        <w:t xml:space="preserve"> od dana početka </w:t>
      </w:r>
      <w:r w:rsidR="009965BD" w:rsidRPr="00414712">
        <w:rPr>
          <w:sz w:val="22"/>
          <w:szCs w:val="22"/>
        </w:rPr>
        <w:t>provedbe</w:t>
      </w:r>
      <w:r w:rsidR="00F84747" w:rsidRPr="00414712">
        <w:rPr>
          <w:sz w:val="22"/>
          <w:szCs w:val="22"/>
        </w:rPr>
        <w:t xml:space="preserve"> prve godine trogodišnjeg programa</w:t>
      </w:r>
      <w:r w:rsidR="009965BD" w:rsidRPr="00414712">
        <w:rPr>
          <w:sz w:val="22"/>
          <w:szCs w:val="22"/>
        </w:rPr>
        <w:t>.</w:t>
      </w:r>
    </w:p>
    <w:bookmarkEnd w:id="3"/>
    <w:p w14:paraId="6A386CAC" w14:textId="04870424" w:rsidR="00F84747" w:rsidRPr="00FA45EF" w:rsidRDefault="00F84747" w:rsidP="00F84747">
      <w:pPr>
        <w:spacing w:after="120"/>
        <w:ind w:firstLine="720"/>
        <w:jc w:val="both"/>
        <w:rPr>
          <w:noProof/>
          <w:sz w:val="22"/>
          <w:szCs w:val="22"/>
        </w:rPr>
      </w:pPr>
      <w:r w:rsidRPr="00FA45EF">
        <w:rPr>
          <w:noProof/>
          <w:sz w:val="22"/>
          <w:szCs w:val="22"/>
        </w:rPr>
        <w:t xml:space="preserve">Za financiranje prve godine trogodišnjih programa u sklopu ovog </w:t>
      </w:r>
      <w:r w:rsidRPr="00FA45EF">
        <w:rPr>
          <w:sz w:val="22"/>
          <w:szCs w:val="22"/>
        </w:rPr>
        <w:t>Javnog  natječaja</w:t>
      </w:r>
      <w:r w:rsidRPr="00FA45EF">
        <w:rPr>
          <w:noProof/>
          <w:sz w:val="22"/>
          <w:szCs w:val="22"/>
        </w:rPr>
        <w:t xml:space="preserve"> raspoloživ je iznos od </w:t>
      </w:r>
      <w:r w:rsidRPr="00FA45EF">
        <w:rPr>
          <w:b/>
          <w:noProof/>
          <w:sz w:val="22"/>
          <w:szCs w:val="22"/>
        </w:rPr>
        <w:t>160.000,00 eura/ 1.205.520,00 kuna</w:t>
      </w:r>
      <w:r w:rsidRPr="00FA45EF">
        <w:rPr>
          <w:noProof/>
          <w:sz w:val="22"/>
          <w:szCs w:val="22"/>
        </w:rPr>
        <w:t xml:space="preserve">. </w:t>
      </w:r>
    </w:p>
    <w:p w14:paraId="4DE2852F" w14:textId="05D3DC1D" w:rsidR="00F84747" w:rsidRPr="00FA45EF" w:rsidRDefault="00F84747" w:rsidP="00F84747">
      <w:pPr>
        <w:spacing w:after="120"/>
        <w:ind w:firstLine="720"/>
        <w:jc w:val="both"/>
        <w:rPr>
          <w:noProof/>
          <w:sz w:val="22"/>
          <w:szCs w:val="22"/>
        </w:rPr>
      </w:pPr>
      <w:r w:rsidRPr="00FA45EF">
        <w:rPr>
          <w:noProof/>
          <w:sz w:val="22"/>
          <w:szCs w:val="22"/>
        </w:rPr>
        <w:t xml:space="preserve">Najmanji iznos koji se može prijaviti i ugovoriti za svaku godinu provedbe za pojedini program je </w:t>
      </w:r>
      <w:r w:rsidRPr="00FA45EF">
        <w:rPr>
          <w:b/>
          <w:noProof/>
          <w:sz w:val="22"/>
          <w:szCs w:val="22"/>
        </w:rPr>
        <w:t>7.000,00 eura/ 52.741,50 kuna</w:t>
      </w:r>
      <w:r w:rsidRPr="00FA45EF">
        <w:rPr>
          <w:noProof/>
          <w:sz w:val="22"/>
          <w:szCs w:val="22"/>
        </w:rPr>
        <w:t xml:space="preserve">, a najveći </w:t>
      </w:r>
      <w:r w:rsidRPr="00FA45EF">
        <w:rPr>
          <w:b/>
          <w:noProof/>
          <w:sz w:val="22"/>
          <w:szCs w:val="22"/>
        </w:rPr>
        <w:t>24.000,00 eura/ 180.828,00 kuna.</w:t>
      </w:r>
    </w:p>
    <w:p w14:paraId="5D52C28A" w14:textId="5F5F9665" w:rsidR="001A45F5" w:rsidRPr="00FA45EF" w:rsidRDefault="00D37C59" w:rsidP="00006B62">
      <w:pPr>
        <w:spacing w:after="120"/>
        <w:ind w:firstLine="720"/>
        <w:jc w:val="both"/>
        <w:rPr>
          <w:noProof/>
          <w:sz w:val="22"/>
          <w:szCs w:val="22"/>
        </w:rPr>
      </w:pPr>
      <w:r w:rsidRPr="00FA45EF">
        <w:rPr>
          <w:noProof/>
          <w:sz w:val="22"/>
          <w:szCs w:val="22"/>
        </w:rPr>
        <w:t>Sva financijska sredstva koja Grad dodjeljuje putem Javnog natječaja odnose se na aktivnosti koje će se provoditi tijekom trogodišnjeg razdoblja za koje se Javni natječaj raspisuje.</w:t>
      </w:r>
    </w:p>
    <w:p w14:paraId="71197FEC" w14:textId="77777777" w:rsidR="00D37C59" w:rsidRPr="00654C82" w:rsidRDefault="00D37C59" w:rsidP="00006B62">
      <w:pPr>
        <w:spacing w:after="120"/>
        <w:ind w:firstLine="720"/>
        <w:jc w:val="both"/>
        <w:rPr>
          <w:noProof/>
          <w:sz w:val="22"/>
          <w:szCs w:val="22"/>
        </w:rPr>
      </w:pPr>
    </w:p>
    <w:p w14:paraId="1BB542DC" w14:textId="50BFFC58" w:rsidR="001A45F5" w:rsidRDefault="001A45F5" w:rsidP="0046017C">
      <w:pPr>
        <w:pStyle w:val="TOC1"/>
      </w:pPr>
      <w:r w:rsidRPr="00654C82">
        <w:t>UVJETI KOJE MORAJU ISPUNJAVATI PODNOSITELJI PRIJAVA NA JAVNI NATJEČAJ</w:t>
      </w:r>
    </w:p>
    <w:p w14:paraId="1CDC0068" w14:textId="42749F14" w:rsidR="001A45F5" w:rsidRPr="00654C82" w:rsidRDefault="00B372B6" w:rsidP="00FC72A4">
      <w:pPr>
        <w:spacing w:after="200"/>
        <w:ind w:firstLine="360"/>
        <w:jc w:val="both"/>
        <w:rPr>
          <w:rFonts w:eastAsia="Calibri"/>
          <w:bCs/>
          <w:sz w:val="22"/>
          <w:szCs w:val="22"/>
          <w:lang w:eastAsia="en-US"/>
        </w:rPr>
      </w:pPr>
      <w:r>
        <w:rPr>
          <w:rFonts w:eastAsia="Calibri"/>
          <w:sz w:val="22"/>
          <w:szCs w:val="22"/>
          <w:lang w:eastAsia="en-US"/>
        </w:rPr>
        <w:t>Na Javni</w:t>
      </w:r>
      <w:r w:rsidR="001A45F5" w:rsidRPr="00654C82">
        <w:rPr>
          <w:rFonts w:eastAsia="Calibri"/>
          <w:sz w:val="22"/>
          <w:szCs w:val="22"/>
          <w:lang w:eastAsia="en-US"/>
        </w:rPr>
        <w:t xml:space="preserve"> natječaj se mogu prijaviti udruge i </w:t>
      </w:r>
      <w:r w:rsidR="001A45F5" w:rsidRPr="00654C82">
        <w:rPr>
          <w:rFonts w:eastAsia="Calibri"/>
          <w:bCs/>
          <w:sz w:val="22"/>
          <w:szCs w:val="22"/>
          <w:lang w:eastAsia="en-US"/>
        </w:rPr>
        <w:t xml:space="preserve">druge organizacije civilnog društva, kada su one u skladu s uvjetima </w:t>
      </w:r>
      <w:r w:rsidR="001A45F5" w:rsidRPr="00654C82">
        <w:rPr>
          <w:sz w:val="22"/>
          <w:szCs w:val="22"/>
        </w:rPr>
        <w:t>Javnog</w:t>
      </w:r>
      <w:r w:rsidR="001A45F5"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1A45F5">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1A45F5">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1A45F5">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1A45F5">
      <w:pPr>
        <w:numPr>
          <w:ilvl w:val="0"/>
          <w:numId w:val="17"/>
        </w:numPr>
        <w:rPr>
          <w:sz w:val="22"/>
          <w:szCs w:val="22"/>
        </w:rPr>
      </w:pPr>
      <w:r w:rsidRPr="00654C82">
        <w:rPr>
          <w:sz w:val="22"/>
          <w:szCs w:val="22"/>
        </w:rPr>
        <w:t>da uredno ispunjavaju obveze iz svih prethodno sklopljenih ugovora i zaključaka o  financiranju iz proračuna Grada Zagreba;</w:t>
      </w:r>
    </w:p>
    <w:p w14:paraId="745EBB76" w14:textId="15530AA0" w:rsidR="001A45F5" w:rsidRPr="00654C82" w:rsidRDefault="00B372B6" w:rsidP="001A45F5">
      <w:pPr>
        <w:numPr>
          <w:ilvl w:val="0"/>
          <w:numId w:val="17"/>
        </w:numPr>
        <w:jc w:val="both"/>
        <w:rPr>
          <w:rFonts w:eastAsia="Calibri"/>
          <w:sz w:val="22"/>
          <w:szCs w:val="22"/>
          <w:lang w:eastAsia="en-US"/>
        </w:rPr>
      </w:pPr>
      <w:r>
        <w:rPr>
          <w:rFonts w:eastAsia="Calibri"/>
          <w:sz w:val="22"/>
          <w:szCs w:val="22"/>
          <w:lang w:eastAsia="en-US"/>
        </w:rPr>
        <w:t>da na Javni natječaj</w:t>
      </w:r>
      <w:r w:rsidR="001A45F5" w:rsidRPr="00654C82">
        <w:rPr>
          <w:rFonts w:eastAsia="Calibri"/>
          <w:sz w:val="22"/>
          <w:szCs w:val="22"/>
          <w:lang w:eastAsia="en-US"/>
        </w:rPr>
        <w:t xml:space="preserve"> nisu prijavili više od tri programa ili projekta na sve objavljene Javne  natječaje za financiranje programa i projekata udruga iz Proračuna Grada Zagreba za 2023.;</w:t>
      </w:r>
    </w:p>
    <w:p w14:paraId="714AA004" w14:textId="6AF27C9C" w:rsidR="001A45F5" w:rsidRPr="00654C82" w:rsidRDefault="001A45F5" w:rsidP="001A45F5">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građani Grada Zagreba ili korisnici socijalnih usluga temeljem posebnih propisa, a koji se nalaze na području Grada Zagreba;</w:t>
      </w:r>
    </w:p>
    <w:p w14:paraId="56E9A6EC" w14:textId="77777777" w:rsidR="001A45F5" w:rsidRPr="00580115" w:rsidRDefault="001A45F5" w:rsidP="001A45F5">
      <w:pPr>
        <w:numPr>
          <w:ilvl w:val="0"/>
          <w:numId w:val="17"/>
        </w:numPr>
        <w:adjustRightInd w:val="0"/>
        <w:jc w:val="both"/>
        <w:rPr>
          <w:sz w:val="22"/>
          <w:szCs w:val="22"/>
        </w:rPr>
      </w:pPr>
      <w:r w:rsidRPr="00654C82">
        <w:rPr>
          <w:sz w:val="22"/>
          <w:szCs w:val="22"/>
        </w:rPr>
        <w:lastRenderedPageBreak/>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436BF639"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pružanje usluga</w:t>
      </w:r>
      <w:r w:rsidRPr="00654C82">
        <w:rPr>
          <w:sz w:val="22"/>
          <w:szCs w:val="22"/>
        </w:rPr>
        <w:t xml:space="preserve"> </w:t>
      </w:r>
      <w:r w:rsidRPr="00654C82">
        <w:rPr>
          <w:rFonts w:eastAsia="Calibri"/>
          <w:bCs/>
          <w:sz w:val="22"/>
          <w:szCs w:val="22"/>
        </w:rPr>
        <w:t>te da su solventni;</w:t>
      </w:r>
    </w:p>
    <w:p w14:paraId="3D013315" w14:textId="5C959839"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 koja je ovlaštena potpisati ugovor o financiranju)</w:t>
      </w:r>
      <w:r w:rsidRPr="00654C82">
        <w:rPr>
          <w:sz w:val="22"/>
          <w:szCs w:val="22"/>
        </w:rPr>
        <w:t xml:space="preserve"> </w:t>
      </w:r>
      <w:r w:rsidRPr="00654C82">
        <w:rPr>
          <w:rFonts w:eastAsia="Calibri"/>
          <w:sz w:val="22"/>
          <w:szCs w:val="22"/>
          <w:lang w:eastAsia="en-US"/>
        </w:rPr>
        <w:t>i voditelja programa ne vodi kazneni postupak</w:t>
      </w:r>
      <w:r w:rsidRPr="00654C82">
        <w:rPr>
          <w:rFonts w:eastAsia="Calibri"/>
          <w:bCs/>
          <w:sz w:val="22"/>
          <w:szCs w:val="22"/>
        </w:rPr>
        <w:t>;</w:t>
      </w:r>
    </w:p>
    <w:p w14:paraId="721176CE" w14:textId="2550BEB2"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664F0838"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dodatna dokumentacija kojom se dokazuje</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 xml:space="preserve">programi </w:t>
      </w:r>
      <w:r w:rsidR="00EC30BF" w:rsidRPr="00654C82">
        <w:rPr>
          <w:bCs/>
          <w:sz w:val="22"/>
          <w:szCs w:val="22"/>
        </w:rPr>
        <w:t xml:space="preserve">nalaze </w:t>
      </w:r>
      <w:r w:rsidR="00EC30BF" w:rsidRPr="00527123">
        <w:rPr>
          <w:bCs/>
          <w:sz w:val="22"/>
          <w:szCs w:val="22"/>
        </w:rPr>
        <w:t>na prijedlogu liste za financiranje</w:t>
      </w:r>
      <w:r w:rsidR="00DB3C9D" w:rsidRPr="00527123">
        <w:rPr>
          <w:bCs/>
          <w:sz w:val="22"/>
          <w:szCs w:val="22"/>
        </w:rPr>
        <w:t>.</w:t>
      </w:r>
    </w:p>
    <w:p w14:paraId="4DB66733" w14:textId="62D50BC7" w:rsidR="00874111" w:rsidRPr="00654C82" w:rsidRDefault="00874111" w:rsidP="00ED7492">
      <w:pPr>
        <w:autoSpaceDE w:val="0"/>
        <w:autoSpaceDN w:val="0"/>
        <w:adjustRightInd w:val="0"/>
        <w:ind w:firstLine="426"/>
        <w:jc w:val="both"/>
        <w:rPr>
          <w:bCs/>
          <w:sz w:val="22"/>
          <w:szCs w:val="22"/>
        </w:rPr>
      </w:pPr>
      <w:bookmarkStart w:id="5" w:name="_Hlk120179313"/>
      <w:r w:rsidRPr="00527123">
        <w:rPr>
          <w:bCs/>
          <w:sz w:val="22"/>
          <w:szCs w:val="22"/>
        </w:rPr>
        <w:t xml:space="preserve">Dodatna dokumentacija koja se dostavlja kao dokaz o ispunjavanju uvjeta </w:t>
      </w:r>
      <w:r w:rsidR="00856677">
        <w:rPr>
          <w:bCs/>
          <w:sz w:val="22"/>
          <w:szCs w:val="22"/>
        </w:rPr>
        <w:t>iz točaka 8.-11.</w:t>
      </w:r>
      <w:r w:rsidRPr="00654C82">
        <w:rPr>
          <w:bCs/>
          <w:sz w:val="22"/>
          <w:szCs w:val="22"/>
        </w:rPr>
        <w:t xml:space="preserve"> je sljedeća:</w:t>
      </w:r>
    </w:p>
    <w:bookmarkEnd w:id="5"/>
    <w:p w14:paraId="3E68AA97" w14:textId="68C42F88" w:rsidR="000E4855" w:rsidRDefault="00874111" w:rsidP="000E4855">
      <w:pPr>
        <w:tabs>
          <w:tab w:val="left" w:pos="426"/>
        </w:tabs>
        <w:autoSpaceDE w:val="0"/>
        <w:autoSpaceDN w:val="0"/>
        <w:adjustRightInd w:val="0"/>
        <w:ind w:left="709" w:hanging="283"/>
        <w:jc w:val="both"/>
        <w:rPr>
          <w:bCs/>
          <w:sz w:val="22"/>
          <w:szCs w:val="22"/>
        </w:rPr>
      </w:pPr>
      <w:r w:rsidRPr="00654C82">
        <w:rPr>
          <w:bCs/>
          <w:sz w:val="22"/>
          <w:szCs w:val="22"/>
        </w:rPr>
        <w:t>1.</w:t>
      </w:r>
      <w:r w:rsidR="000E4855">
        <w:rPr>
          <w:bCs/>
          <w:sz w:val="22"/>
          <w:szCs w:val="22"/>
        </w:rPr>
        <w:tab/>
      </w:r>
      <w:r w:rsidRPr="00654C82">
        <w:rPr>
          <w:bCs/>
          <w:sz w:val="22"/>
          <w:szCs w:val="22"/>
        </w:rPr>
        <w:t>Potvrda nadležne porezne uprave o nepostojanju duga</w:t>
      </w:r>
      <w:r w:rsidR="000E4855">
        <w:rPr>
          <w:bCs/>
          <w:sz w:val="22"/>
          <w:szCs w:val="22"/>
        </w:rPr>
        <w:t xml:space="preserve"> prema državnom proračunu, ne starija od </w:t>
      </w:r>
      <w:r w:rsidRPr="00654C82">
        <w:rPr>
          <w:bCs/>
          <w:sz w:val="22"/>
          <w:szCs w:val="22"/>
        </w:rPr>
        <w:t xml:space="preserve">30 dana; </w:t>
      </w:r>
    </w:p>
    <w:p w14:paraId="3EE9CB6E" w14:textId="2C9D8468" w:rsidR="000E4855" w:rsidRDefault="000E4855" w:rsidP="000E4855">
      <w:pPr>
        <w:tabs>
          <w:tab w:val="left" w:pos="426"/>
        </w:tabs>
        <w:autoSpaceDE w:val="0"/>
        <w:autoSpaceDN w:val="0"/>
        <w:adjustRightInd w:val="0"/>
        <w:ind w:left="709" w:hanging="283"/>
        <w:jc w:val="both"/>
        <w:rPr>
          <w:sz w:val="22"/>
          <w:szCs w:val="22"/>
        </w:rPr>
      </w:pPr>
      <w:r>
        <w:rPr>
          <w:sz w:val="22"/>
          <w:szCs w:val="22"/>
        </w:rPr>
        <w:t>2.</w:t>
      </w:r>
      <w:r>
        <w:rPr>
          <w:sz w:val="22"/>
          <w:szCs w:val="22"/>
        </w:rPr>
        <w:tab/>
      </w:r>
      <w:r w:rsidR="00874111" w:rsidRPr="00654C82">
        <w:rPr>
          <w:sz w:val="22"/>
          <w:szCs w:val="22"/>
        </w:rPr>
        <w:t>Potvrda trgovačkog društva Gradsko stambeno - komunalno gospodarstvo d.o.o. o nepostojanju duga s osnove komunalne naknade, zakupa i najma, ne starija od 30 dana;</w:t>
      </w:r>
    </w:p>
    <w:p w14:paraId="5DDD9550" w14:textId="77777777" w:rsidR="000E4855" w:rsidRDefault="00874111" w:rsidP="000E4855">
      <w:pPr>
        <w:tabs>
          <w:tab w:val="left" w:pos="426"/>
        </w:tabs>
        <w:autoSpaceDE w:val="0"/>
        <w:autoSpaceDN w:val="0"/>
        <w:adjustRightInd w:val="0"/>
        <w:ind w:firstLine="426"/>
        <w:jc w:val="both"/>
        <w:rPr>
          <w:sz w:val="22"/>
          <w:szCs w:val="22"/>
        </w:rPr>
      </w:pPr>
      <w:r w:rsidRPr="00654C82">
        <w:rPr>
          <w:sz w:val="22"/>
          <w:szCs w:val="22"/>
        </w:rPr>
        <w:t>3.</w:t>
      </w:r>
      <w:r w:rsidR="000E4855">
        <w:rPr>
          <w:sz w:val="22"/>
          <w:szCs w:val="22"/>
        </w:rPr>
        <w:tab/>
      </w:r>
      <w:r w:rsidRPr="00654C82">
        <w:rPr>
          <w:sz w:val="22"/>
          <w:szCs w:val="22"/>
        </w:rPr>
        <w:t>Dokaz o solventnosti podnositelja prijave (BON2, SOL2) ne stariji od 30 dana;</w:t>
      </w:r>
    </w:p>
    <w:p w14:paraId="1BDB9CA2" w14:textId="1B25F171" w:rsidR="000E4855" w:rsidRDefault="00874111" w:rsidP="000E4855">
      <w:pPr>
        <w:tabs>
          <w:tab w:val="left" w:pos="426"/>
        </w:tabs>
        <w:autoSpaceDE w:val="0"/>
        <w:autoSpaceDN w:val="0"/>
        <w:adjustRightInd w:val="0"/>
        <w:ind w:left="709" w:hanging="283"/>
        <w:jc w:val="both"/>
        <w:rPr>
          <w:rFonts w:eastAsia="Calibri"/>
          <w:sz w:val="22"/>
          <w:szCs w:val="22"/>
          <w:lang w:eastAsia="en-US"/>
        </w:rPr>
      </w:pPr>
      <w:r w:rsidRPr="00654C82">
        <w:rPr>
          <w:sz w:val="22"/>
          <w:szCs w:val="22"/>
        </w:rPr>
        <w:t>4.</w:t>
      </w:r>
      <w:r w:rsidR="000E4855">
        <w:rPr>
          <w:sz w:val="22"/>
          <w:szCs w:val="22"/>
        </w:rPr>
        <w:tab/>
      </w:r>
      <w:r w:rsidRPr="00654C82">
        <w:rPr>
          <w:bCs/>
          <w:sz w:val="22"/>
          <w:szCs w:val="22"/>
        </w:rPr>
        <w:t xml:space="preserve">Uvjerenje da se </w:t>
      </w:r>
      <w:r w:rsidRPr="00654C82">
        <w:rPr>
          <w:rFonts w:eastAsia="Calibri"/>
          <w:sz w:val="22"/>
          <w:szCs w:val="22"/>
          <w:lang w:eastAsia="en-US"/>
        </w:rPr>
        <w:t xml:space="preserve">protiv osobe ovlaštene za zastupanje udruge </w:t>
      </w:r>
      <w:r w:rsidR="000E4855">
        <w:rPr>
          <w:sz w:val="22"/>
          <w:szCs w:val="22"/>
          <w:highlight w:val="white"/>
        </w:rPr>
        <w:t xml:space="preserve">(koja je potpisala obrasce </w:t>
      </w:r>
      <w:r w:rsidRPr="00654C82">
        <w:rPr>
          <w:sz w:val="22"/>
          <w:szCs w:val="22"/>
          <w:highlight w:val="white"/>
        </w:rPr>
        <w:t xml:space="preserve">za prijavu </w:t>
      </w:r>
      <w:r w:rsidR="000E4855">
        <w:rPr>
          <w:sz w:val="22"/>
          <w:szCs w:val="22"/>
          <w:highlight w:val="white"/>
        </w:rPr>
        <w:tab/>
      </w:r>
      <w:r w:rsidRPr="00654C82">
        <w:rPr>
          <w:sz w:val="22"/>
          <w:szCs w:val="22"/>
          <w:highlight w:val="white"/>
        </w:rPr>
        <w:t>programa i koja je ovlaštena potpisati ugovor o financiranju)</w:t>
      </w:r>
      <w:r w:rsidR="000E4855">
        <w:rPr>
          <w:rFonts w:eastAsia="Calibri"/>
          <w:sz w:val="22"/>
          <w:szCs w:val="22"/>
          <w:lang w:eastAsia="en-US"/>
        </w:rPr>
        <w:t xml:space="preserve"> i </w:t>
      </w:r>
      <w:r w:rsidRPr="00654C82">
        <w:rPr>
          <w:rFonts w:eastAsia="Calibri"/>
          <w:sz w:val="22"/>
          <w:szCs w:val="22"/>
          <w:lang w:eastAsia="en-US"/>
        </w:rPr>
        <w:t>voditelja programa ne vodi kazneni postupak, ne starije od 30 dana;</w:t>
      </w:r>
      <w:bookmarkStart w:id="6" w:name="_Hlk118796355"/>
    </w:p>
    <w:p w14:paraId="3C250A0D" w14:textId="0D996ACC" w:rsidR="00874111" w:rsidRPr="00654C82" w:rsidRDefault="000E4855" w:rsidP="000E4855">
      <w:pPr>
        <w:tabs>
          <w:tab w:val="left" w:pos="426"/>
        </w:tabs>
        <w:autoSpaceDE w:val="0"/>
        <w:autoSpaceDN w:val="0"/>
        <w:adjustRightInd w:val="0"/>
        <w:ind w:firstLine="426"/>
        <w:jc w:val="both"/>
        <w:rPr>
          <w:bCs/>
          <w:sz w:val="22"/>
          <w:szCs w:val="22"/>
        </w:rPr>
      </w:pPr>
      <w:r>
        <w:rPr>
          <w:rFonts w:eastAsia="Calibri"/>
          <w:sz w:val="22"/>
          <w:szCs w:val="22"/>
          <w:lang w:eastAsia="en-US"/>
        </w:rPr>
        <w:t>5.</w:t>
      </w:r>
      <w:r>
        <w:rPr>
          <w:rFonts w:eastAsia="Calibri"/>
          <w:sz w:val="22"/>
          <w:szCs w:val="22"/>
          <w:lang w:eastAsia="en-US"/>
        </w:rPr>
        <w:tab/>
      </w:r>
      <w:r w:rsidR="00874111" w:rsidRPr="00654C82">
        <w:rPr>
          <w:bCs/>
          <w:sz w:val="22"/>
          <w:szCs w:val="22"/>
        </w:rPr>
        <w:t>A4-</w:t>
      </w:r>
      <w:r w:rsidR="00874111" w:rsidRPr="00654C82">
        <w:rPr>
          <w:sz w:val="22"/>
          <w:szCs w:val="22"/>
        </w:rPr>
        <w:t>I</w:t>
      </w:r>
      <w:r w:rsidR="00874111" w:rsidRPr="00654C82">
        <w:rPr>
          <w:bCs/>
          <w:sz w:val="22"/>
          <w:szCs w:val="22"/>
        </w:rPr>
        <w:t xml:space="preserve">zjava o nepostojanju </w:t>
      </w:r>
      <w:r w:rsidR="00856677">
        <w:rPr>
          <w:bCs/>
          <w:sz w:val="22"/>
          <w:szCs w:val="22"/>
        </w:rPr>
        <w:t>dvostrukog financiranja u 2023.</w:t>
      </w:r>
    </w:p>
    <w:p w14:paraId="53147D47" w14:textId="77777777" w:rsidR="000E4855" w:rsidRDefault="000E4855" w:rsidP="00ED7492">
      <w:pPr>
        <w:autoSpaceDE w:val="0"/>
        <w:autoSpaceDN w:val="0"/>
        <w:adjustRightInd w:val="0"/>
        <w:ind w:firstLine="426"/>
        <w:jc w:val="both"/>
        <w:rPr>
          <w:bCs/>
          <w:sz w:val="22"/>
          <w:szCs w:val="22"/>
        </w:rPr>
      </w:pPr>
    </w:p>
    <w:p w14:paraId="73FF56A8" w14:textId="5F76291F" w:rsidR="00874111" w:rsidRDefault="00874111" w:rsidP="00ED7492">
      <w:pPr>
        <w:autoSpaceDE w:val="0"/>
        <w:autoSpaceDN w:val="0"/>
        <w:adjustRightInd w:val="0"/>
        <w:ind w:firstLine="426"/>
        <w:jc w:val="both"/>
        <w:rPr>
          <w:bCs/>
          <w:sz w:val="22"/>
          <w:szCs w:val="22"/>
        </w:rPr>
      </w:pPr>
      <w:r w:rsidRPr="00654C82">
        <w:rPr>
          <w:bCs/>
          <w:sz w:val="22"/>
          <w:szCs w:val="22"/>
        </w:rPr>
        <w:t>Dodatnu dokumentaciju je potrebno dostaviti u roku od 8 radnih dana od dana dostavljanja obavijesti</w:t>
      </w:r>
      <w:r w:rsidR="001A45F5">
        <w:rPr>
          <w:bCs/>
          <w:sz w:val="22"/>
          <w:szCs w:val="22"/>
        </w:rPr>
        <w:t xml:space="preserve"> o </w:t>
      </w:r>
      <w:r w:rsidR="00FC72A4">
        <w:rPr>
          <w:bCs/>
          <w:sz w:val="22"/>
          <w:szCs w:val="22"/>
        </w:rPr>
        <w:t>potrebnoj dopuni ili ispravku prijave</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191A9629" w14:textId="4965E320" w:rsidR="001A45F5" w:rsidRPr="00654C82" w:rsidRDefault="001A45F5" w:rsidP="00ED7492">
      <w:pPr>
        <w:spacing w:line="276" w:lineRule="auto"/>
        <w:ind w:firstLine="426"/>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EA4008A" w14:textId="73F78A20" w:rsidR="001A45F5" w:rsidRPr="006121B6" w:rsidRDefault="001A45F5" w:rsidP="006121B6">
      <w:pPr>
        <w:pStyle w:val="ListParagraph"/>
        <w:numPr>
          <w:ilvl w:val="0"/>
          <w:numId w:val="23"/>
        </w:numPr>
        <w:jc w:val="both"/>
        <w:rPr>
          <w:sz w:val="22"/>
          <w:szCs w:val="22"/>
        </w:rPr>
      </w:pPr>
      <w:r w:rsidRPr="006121B6">
        <w:rPr>
          <w:sz w:val="22"/>
          <w:szCs w:val="22"/>
        </w:rPr>
        <w:t>financiranje programa i projekata ustanova, udruga i zaklada čiji je osn</w:t>
      </w:r>
      <w:r w:rsidR="006121B6">
        <w:rPr>
          <w:sz w:val="22"/>
          <w:szCs w:val="22"/>
        </w:rPr>
        <w:t xml:space="preserve">ivač ili suosnivač Grad Zagreb </w:t>
      </w:r>
      <w:r w:rsidRPr="006121B6">
        <w:rPr>
          <w:sz w:val="22"/>
          <w:szCs w:val="22"/>
        </w:rPr>
        <w:t>ili Republika Hrvatska ili druga jedinica lokalne i područne (regionalne) samouprave,</w:t>
      </w:r>
    </w:p>
    <w:p w14:paraId="7F78A268" w14:textId="2A3CC641" w:rsidR="001A45F5" w:rsidRPr="006121B6" w:rsidRDefault="001A45F5" w:rsidP="00F310A5">
      <w:pPr>
        <w:pStyle w:val="ListParagraph"/>
        <w:numPr>
          <w:ilvl w:val="0"/>
          <w:numId w:val="23"/>
        </w:numPr>
        <w:jc w:val="both"/>
        <w:rPr>
          <w:sz w:val="22"/>
          <w:szCs w:val="22"/>
        </w:rPr>
      </w:pPr>
      <w:r w:rsidRPr="006121B6">
        <w:rPr>
          <w:sz w:val="22"/>
          <w:szCs w:val="22"/>
        </w:rPr>
        <w:t>financiranje proizvodnje i objave programskih sadržaja u elektroničkim publikacijama koje provode udruge koje su upisane u Upisnik pružatelja elektroničkih publikacija koji vodi Vijeće za elektroničke medije,</w:t>
      </w:r>
    </w:p>
    <w:p w14:paraId="382BCF77" w14:textId="0D3881E9" w:rsidR="001A45F5" w:rsidRPr="006121B6" w:rsidRDefault="001A45F5" w:rsidP="00F310A5">
      <w:pPr>
        <w:pStyle w:val="ListParagraph"/>
        <w:numPr>
          <w:ilvl w:val="0"/>
          <w:numId w:val="23"/>
        </w:numPr>
        <w:jc w:val="both"/>
        <w:rPr>
          <w:sz w:val="22"/>
          <w:szCs w:val="22"/>
        </w:rPr>
      </w:pPr>
      <w:r w:rsidRPr="006121B6">
        <w:rPr>
          <w:sz w:val="22"/>
          <w:szCs w:val="22"/>
        </w:rPr>
        <w:t xml:space="preserve">financiranje programa i projekata javnih potreba koje provode udruge i koji su u pojedinim područjima propisani posebnim zakonima, </w:t>
      </w:r>
    </w:p>
    <w:p w14:paraId="03C2D09D" w14:textId="006871B4" w:rsidR="001A45F5" w:rsidRPr="006121B6" w:rsidRDefault="001A45F5" w:rsidP="006121B6">
      <w:pPr>
        <w:pStyle w:val="ListParagraph"/>
        <w:numPr>
          <w:ilvl w:val="0"/>
          <w:numId w:val="23"/>
        </w:numPr>
        <w:jc w:val="both"/>
        <w:rPr>
          <w:sz w:val="22"/>
          <w:szCs w:val="22"/>
        </w:rPr>
      </w:pPr>
      <w:r w:rsidRPr="006121B6">
        <w:rPr>
          <w:sz w:val="22"/>
          <w:szCs w:val="22"/>
        </w:rPr>
        <w:t xml:space="preserve">na programe i projekte u kojima Grad Zagreb sudjeluje kao partner ili suorganizator, </w:t>
      </w:r>
    </w:p>
    <w:p w14:paraId="63C9DC58" w14:textId="19D0B480" w:rsidR="001A45F5" w:rsidRPr="006121B6" w:rsidRDefault="001A45F5" w:rsidP="006121B6">
      <w:pPr>
        <w:pStyle w:val="ListParagraph"/>
        <w:numPr>
          <w:ilvl w:val="0"/>
          <w:numId w:val="23"/>
        </w:numPr>
        <w:jc w:val="both"/>
        <w:rPr>
          <w:sz w:val="22"/>
          <w:szCs w:val="22"/>
        </w:rPr>
      </w:pPr>
      <w:r w:rsidRPr="006121B6">
        <w:rPr>
          <w:sz w:val="22"/>
          <w:szCs w:val="22"/>
        </w:rPr>
        <w:t xml:space="preserve">dodjelu nefinancijske podrške u pravima, pokretninama i nekretninama namijenjene udrugama, </w:t>
      </w:r>
    </w:p>
    <w:p w14:paraId="55FAB6B5" w14:textId="1EC87D76" w:rsidR="001A45F5" w:rsidRPr="006121B6" w:rsidRDefault="001A45F5" w:rsidP="00F310A5">
      <w:pPr>
        <w:pStyle w:val="ListParagraph"/>
        <w:numPr>
          <w:ilvl w:val="0"/>
          <w:numId w:val="23"/>
        </w:numPr>
        <w:jc w:val="both"/>
        <w:rPr>
          <w:sz w:val="22"/>
          <w:szCs w:val="22"/>
        </w:rPr>
      </w:pPr>
      <w:r w:rsidRPr="006121B6">
        <w:rPr>
          <w:sz w:val="22"/>
          <w:szCs w:val="22"/>
        </w:rPr>
        <w:t>sufinanciranje obveznog doprinosa korisnika financiranja za provedbu programa i projekata ugovorenih iz programa Europske unije, fondova Europske unije i inozemnih fondova,</w:t>
      </w:r>
    </w:p>
    <w:p w14:paraId="0E40186C" w14:textId="60D5A6D8" w:rsidR="001A45F5" w:rsidRPr="006121B6" w:rsidRDefault="001A45F5" w:rsidP="00F310A5">
      <w:pPr>
        <w:pStyle w:val="ListParagraph"/>
        <w:numPr>
          <w:ilvl w:val="0"/>
          <w:numId w:val="23"/>
        </w:numPr>
        <w:jc w:val="both"/>
        <w:rPr>
          <w:sz w:val="22"/>
          <w:szCs w:val="22"/>
        </w:rPr>
      </w:pPr>
      <w:r w:rsidRPr="006121B6">
        <w:rPr>
          <w:sz w:val="22"/>
          <w:szCs w:val="22"/>
        </w:rPr>
        <w:t xml:space="preserve">odobravanje financijske potpore udrugama iz razdjela Stručne službe Gradske skupštine Grada    </w:t>
      </w:r>
      <w:r w:rsidR="00F310A5" w:rsidRPr="006121B6">
        <w:rPr>
          <w:sz w:val="22"/>
          <w:szCs w:val="22"/>
        </w:rPr>
        <w:t xml:space="preserve">  </w:t>
      </w:r>
      <w:r w:rsidRPr="006121B6">
        <w:rPr>
          <w:sz w:val="22"/>
          <w:szCs w:val="22"/>
        </w:rPr>
        <w:t>Zagreba,</w:t>
      </w:r>
    </w:p>
    <w:p w14:paraId="4BF59278" w14:textId="07174383" w:rsidR="001A45F5" w:rsidRPr="006121B6" w:rsidRDefault="001A45F5" w:rsidP="00F310A5">
      <w:pPr>
        <w:pStyle w:val="ListParagraph"/>
        <w:numPr>
          <w:ilvl w:val="0"/>
          <w:numId w:val="23"/>
        </w:numPr>
        <w:jc w:val="both"/>
        <w:rPr>
          <w:sz w:val="22"/>
          <w:szCs w:val="22"/>
        </w:rPr>
      </w:pPr>
      <w:r w:rsidRPr="006121B6">
        <w:rPr>
          <w:sz w:val="22"/>
          <w:szCs w:val="22"/>
        </w:rPr>
        <w:t xml:space="preserve">financiranje provedbe </w:t>
      </w:r>
      <w:proofErr w:type="spellStart"/>
      <w:r w:rsidRPr="006121B6">
        <w:rPr>
          <w:sz w:val="22"/>
          <w:szCs w:val="22"/>
        </w:rPr>
        <w:t>lovnogospodarskih</w:t>
      </w:r>
      <w:proofErr w:type="spellEnd"/>
      <w:r w:rsidRPr="006121B6">
        <w:rPr>
          <w:sz w:val="22"/>
          <w:szCs w:val="22"/>
        </w:rPr>
        <w:t xml:space="preserve"> osnova na području Gra</w:t>
      </w:r>
      <w:r w:rsidR="006121B6">
        <w:rPr>
          <w:sz w:val="22"/>
          <w:szCs w:val="22"/>
        </w:rPr>
        <w:t xml:space="preserve">da Zagreba  koje provode udruge </w:t>
      </w:r>
      <w:r w:rsidRPr="006121B6">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lastRenderedPageBreak/>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06481A8F" w:rsidR="001A45F5" w:rsidRDefault="001A45F5" w:rsidP="00ED7492">
      <w:pPr>
        <w:ind w:firstLine="426"/>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172F8424" w14:textId="6654621F" w:rsidR="00D91AC9" w:rsidRDefault="00D91AC9" w:rsidP="00ED7492">
      <w:pPr>
        <w:ind w:firstLine="426"/>
        <w:jc w:val="both"/>
        <w:rPr>
          <w:sz w:val="22"/>
          <w:szCs w:val="22"/>
          <w:lang w:eastAsia="en-US"/>
        </w:rPr>
      </w:pPr>
    </w:p>
    <w:p w14:paraId="4E453606" w14:textId="77777777" w:rsidR="00D91AC9" w:rsidRPr="00654C82" w:rsidRDefault="00D91AC9" w:rsidP="00ED7492">
      <w:pPr>
        <w:ind w:firstLine="426"/>
        <w:jc w:val="both"/>
        <w:rPr>
          <w:sz w:val="22"/>
          <w:szCs w:val="22"/>
          <w:lang w:eastAsia="en-US"/>
        </w:rPr>
      </w:pPr>
    </w:p>
    <w:p w14:paraId="1E7DB1B3" w14:textId="02586316" w:rsidR="00740EDE" w:rsidRPr="00654C82" w:rsidRDefault="00740EDE" w:rsidP="0046017C">
      <w:pPr>
        <w:pStyle w:val="TOC1"/>
      </w:pPr>
      <w:bookmarkStart w:id="7" w:name="_Hlk535446080"/>
      <w:bookmarkEnd w:id="4"/>
      <w:bookmarkEnd w:id="6"/>
      <w:r w:rsidRPr="00654C82">
        <w:t xml:space="preserve">PARTNERSTVA I SURADNJA NA PROVEDBI PROGRAMA </w:t>
      </w:r>
    </w:p>
    <w:p w14:paraId="0D76066A" w14:textId="77777777" w:rsidR="00B97261" w:rsidRPr="00654C82" w:rsidRDefault="00B97261" w:rsidP="00A95646">
      <w:pPr>
        <w:rPr>
          <w:sz w:val="22"/>
          <w:szCs w:val="22"/>
          <w:lang w:eastAsia="en-US"/>
        </w:rPr>
      </w:pPr>
    </w:p>
    <w:p w14:paraId="362E739C" w14:textId="26FAAA4F" w:rsidR="00B97261" w:rsidRDefault="00B97261" w:rsidP="00ED7492">
      <w:pPr>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w:t>
      </w:r>
      <w:r w:rsidR="008C5FE3">
        <w:rPr>
          <w:rFonts w:eastAsiaTheme="minorHAnsi"/>
          <w:sz w:val="22"/>
          <w:szCs w:val="22"/>
          <w:lang w:eastAsia="en-US"/>
        </w:rPr>
        <w:t>programu</w:t>
      </w:r>
      <w:r w:rsidR="008C5FE3" w:rsidRPr="00654C82">
        <w:rPr>
          <w:rFonts w:eastAsiaTheme="minorHAnsi"/>
          <w:sz w:val="22"/>
          <w:szCs w:val="22"/>
          <w:lang w:eastAsia="en-US"/>
        </w:rPr>
        <w:t xml:space="preserve"> </w:t>
      </w:r>
      <w:r w:rsidRPr="00654C82">
        <w:rPr>
          <w:rFonts w:eastAsiaTheme="minorHAnsi"/>
          <w:sz w:val="22"/>
          <w:szCs w:val="22"/>
          <w:lang w:eastAsia="en-US"/>
        </w:rPr>
        <w:t xml:space="preserve">se dokazuje izjavom o partnerstvu, potpisanom i ovjerenom od strane nositelja </w:t>
      </w:r>
      <w:r w:rsidR="008C5FE3">
        <w:rPr>
          <w:rFonts w:eastAsiaTheme="minorHAnsi"/>
          <w:sz w:val="22"/>
          <w:szCs w:val="22"/>
          <w:lang w:eastAsia="en-US"/>
        </w:rPr>
        <w:t>programa</w:t>
      </w:r>
      <w:r w:rsidR="008C5FE3" w:rsidRPr="008C5FE3">
        <w:rPr>
          <w:rFonts w:eastAsiaTheme="minorHAnsi"/>
          <w:sz w:val="22"/>
          <w:szCs w:val="22"/>
          <w:lang w:eastAsia="en-US"/>
        </w:rPr>
        <w:t xml:space="preserve"> </w:t>
      </w:r>
      <w:r w:rsidRPr="00654C82">
        <w:rPr>
          <w:rFonts w:eastAsiaTheme="minorHAnsi"/>
          <w:sz w:val="22"/>
          <w:szCs w:val="22"/>
          <w:lang w:eastAsia="en-US"/>
        </w:rPr>
        <w:t xml:space="preserve">te svih partnera na </w:t>
      </w:r>
      <w:r w:rsidR="008C5FE3" w:rsidRPr="008C5FE3">
        <w:rPr>
          <w:rFonts w:eastAsiaTheme="minorHAnsi"/>
          <w:sz w:val="22"/>
          <w:szCs w:val="22"/>
          <w:lang w:eastAsia="en-US"/>
        </w:rPr>
        <w:t>programu</w:t>
      </w:r>
      <w:r w:rsidRPr="00654C82">
        <w:rPr>
          <w:rFonts w:eastAsiaTheme="minorHAnsi"/>
          <w:sz w:val="22"/>
          <w:szCs w:val="22"/>
          <w:lang w:eastAsia="en-US"/>
        </w:rPr>
        <w:t xml:space="preserve">. </w:t>
      </w:r>
    </w:p>
    <w:p w14:paraId="6AE770E1" w14:textId="77777777" w:rsidR="009A2421" w:rsidRPr="00654C82" w:rsidRDefault="009A2421" w:rsidP="001F5301">
      <w:pPr>
        <w:ind w:firstLine="502"/>
        <w:jc w:val="both"/>
        <w:rPr>
          <w:rFonts w:eastAsiaTheme="minorHAnsi"/>
          <w:sz w:val="22"/>
          <w:szCs w:val="22"/>
          <w:lang w:eastAsia="en-US"/>
        </w:rPr>
      </w:pPr>
    </w:p>
    <w:bookmarkEnd w:id="7"/>
    <w:p w14:paraId="44C2DCDE" w14:textId="13D09BC2" w:rsidR="00A3426A" w:rsidRDefault="00D45C4C" w:rsidP="00F310A5">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provodi s više partnera</w:t>
      </w:r>
      <w:r w:rsidR="00A53032">
        <w:rPr>
          <w:sz w:val="22"/>
          <w:szCs w:val="22"/>
        </w:rPr>
        <w:t>,</w:t>
      </w:r>
      <w:r w:rsidRPr="00654C82">
        <w:rPr>
          <w:sz w:val="22"/>
          <w:szCs w:val="22"/>
        </w:rPr>
        <w:t xml:space="preserve"> </w:t>
      </w:r>
      <w:r w:rsidR="00EE2FE2" w:rsidRPr="00654C82">
        <w:rPr>
          <w:sz w:val="22"/>
          <w:szCs w:val="22"/>
        </w:rPr>
        <w:t xml:space="preserve">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15722249" w:rsidR="002C2527" w:rsidRPr="00654C82" w:rsidRDefault="002C2527" w:rsidP="00F310A5">
      <w:pPr>
        <w:spacing w:after="120" w:line="276" w:lineRule="auto"/>
        <w:ind w:firstLine="502"/>
        <w:jc w:val="both"/>
        <w:rPr>
          <w:sz w:val="22"/>
          <w:szCs w:val="22"/>
        </w:rPr>
      </w:pPr>
      <w:r w:rsidRPr="00654C82">
        <w:rPr>
          <w:sz w:val="22"/>
          <w:szCs w:val="22"/>
        </w:rPr>
        <w:t>Izj</w:t>
      </w:r>
      <w:r w:rsidR="00840A8A">
        <w:rPr>
          <w:sz w:val="22"/>
          <w:szCs w:val="22"/>
        </w:rPr>
        <w:t>avu</w:t>
      </w:r>
      <w:r w:rsidRPr="00654C82">
        <w:rPr>
          <w:sz w:val="22"/>
          <w:szCs w:val="22"/>
        </w:rPr>
        <w:t xml:space="preserve"> ne treba prilagati ako je u prijavi navedeno da se program provodi samostalno. </w:t>
      </w:r>
    </w:p>
    <w:p w14:paraId="42FA3A5C" w14:textId="7346DF39" w:rsidR="000C3E59" w:rsidRPr="00654C82" w:rsidRDefault="00EE2FE2" w:rsidP="00F310A5">
      <w:pPr>
        <w:spacing w:after="120"/>
        <w:ind w:firstLine="502"/>
        <w:jc w:val="both"/>
        <w:rPr>
          <w:sz w:val="22"/>
          <w:szCs w:val="22"/>
        </w:rPr>
      </w:pPr>
      <w:r w:rsidRPr="00654C82">
        <w:rPr>
          <w:sz w:val="22"/>
          <w:szCs w:val="22"/>
        </w:rPr>
        <w:t>Partneri svoj doprinos provedbi programa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15CEDB1F" w:rsidR="00662D19" w:rsidRPr="00654C82" w:rsidRDefault="00EE2FE2" w:rsidP="00F310A5">
      <w:pPr>
        <w:spacing w:after="120"/>
        <w:ind w:firstLine="502"/>
        <w:jc w:val="both"/>
        <w:rPr>
          <w:sz w:val="22"/>
          <w:szCs w:val="22"/>
        </w:rPr>
      </w:pPr>
      <w:r w:rsidRPr="00654C82">
        <w:rPr>
          <w:sz w:val="22"/>
          <w:szCs w:val="22"/>
        </w:rPr>
        <w:t xml:space="preserve">Financijski doprinos </w:t>
      </w:r>
      <w:r w:rsidR="008C5FE3" w:rsidRPr="008C5FE3">
        <w:rPr>
          <w:sz w:val="22"/>
          <w:szCs w:val="22"/>
        </w:rPr>
        <w:t xml:space="preserve">programu </w:t>
      </w:r>
      <w:r w:rsidRPr="00654C82">
        <w:rPr>
          <w:sz w:val="22"/>
          <w:szCs w:val="22"/>
        </w:rPr>
        <w:t xml:space="preserve">partner može dati u novcu ili kroz rad svojih djelatnika. </w:t>
      </w:r>
    </w:p>
    <w:p w14:paraId="6A300D5F" w14:textId="4BB1B338" w:rsidR="00662D19" w:rsidRPr="00654C82" w:rsidRDefault="00662D19" w:rsidP="00F310A5">
      <w:pPr>
        <w:spacing w:after="120"/>
        <w:ind w:firstLine="502"/>
        <w:jc w:val="both"/>
        <w:rPr>
          <w:noProof/>
          <w:sz w:val="22"/>
          <w:szCs w:val="22"/>
        </w:rPr>
      </w:pPr>
      <w:r w:rsidRPr="00654C82">
        <w:rPr>
          <w:noProof/>
          <w:sz w:val="22"/>
          <w:szCs w:val="22"/>
        </w:rPr>
        <w:t>Za provedbu, izvještavanje i rezultate programa u cijelosti je odgovoran podnositelj prijave.</w:t>
      </w:r>
    </w:p>
    <w:p w14:paraId="589E4BAE" w14:textId="6F4273BA" w:rsidR="007634E1" w:rsidRPr="00654C82" w:rsidRDefault="007634E1" w:rsidP="00662D19">
      <w:pPr>
        <w:spacing w:after="120"/>
        <w:ind w:firstLine="720"/>
        <w:jc w:val="both"/>
        <w:rPr>
          <w:noProof/>
          <w:sz w:val="22"/>
          <w:szCs w:val="22"/>
        </w:rPr>
      </w:pPr>
    </w:p>
    <w:p w14:paraId="02BF080C" w14:textId="24ED855F" w:rsidR="00E11FAE" w:rsidRPr="00654C82" w:rsidRDefault="00E11FAE" w:rsidP="0046017C">
      <w:pPr>
        <w:pStyle w:val="TOC1"/>
      </w:pPr>
      <w:bookmarkStart w:id="8" w:name="_Hlk535446180"/>
      <w:r w:rsidRPr="00654C82">
        <w:t xml:space="preserve">PRIHVATLJIVI TROŠKOVI KOJI ĆE SE FINANCIRATI PUTEM JAVNOG </w:t>
      </w:r>
      <w:r w:rsidR="00662D19" w:rsidRPr="00654C82">
        <w:t>NATJEČAJ</w:t>
      </w:r>
      <w:r w:rsidRPr="00654C82">
        <w:t>A</w:t>
      </w:r>
      <w:bookmarkEnd w:id="8"/>
    </w:p>
    <w:p w14:paraId="5B1DD87A" w14:textId="495AC98B"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u ugovorenom razdoblju. Pri ocjeni kvalitete/vrijednosti programa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ED7492">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1D376DC8" w14:textId="77777777" w:rsidR="007634E1" w:rsidRPr="00654C82" w:rsidRDefault="007634E1" w:rsidP="00ED7492">
      <w:pPr>
        <w:spacing w:after="120"/>
        <w:ind w:firstLine="567"/>
        <w:jc w:val="both"/>
        <w:rPr>
          <w:sz w:val="22"/>
          <w:szCs w:val="22"/>
        </w:rPr>
      </w:pP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3671D2FD" w:rsidR="00492415" w:rsidRPr="00654C82" w:rsidRDefault="00492415" w:rsidP="00492415">
      <w:pPr>
        <w:shd w:val="clear" w:color="auto" w:fill="FFFFFF"/>
        <w:spacing w:line="276" w:lineRule="auto"/>
        <w:ind w:left="936" w:hanging="227"/>
        <w:jc w:val="both"/>
        <w:rPr>
          <w:sz w:val="22"/>
          <w:szCs w:val="22"/>
        </w:rPr>
      </w:pPr>
      <w:r w:rsidRPr="00654C82">
        <w:rPr>
          <w:sz w:val="22"/>
          <w:szCs w:val="22"/>
        </w:rPr>
        <w:t>-</w:t>
      </w:r>
      <w:r w:rsidR="006121B6">
        <w:rPr>
          <w:sz w:val="22"/>
          <w:szCs w:val="22"/>
        </w:rPr>
        <w:tab/>
      </w:r>
      <w:r w:rsidRPr="00654C82">
        <w:rPr>
          <w:sz w:val="22"/>
          <w:szCs w:val="22"/>
        </w:rPr>
        <w:t>nastali su za vrijeme razdoblja provedbe programa u skladu s ugovorom,</w:t>
      </w:r>
      <w:r w:rsidR="00E35FC1">
        <w:rPr>
          <w:sz w:val="22"/>
          <w:szCs w:val="22"/>
        </w:rPr>
        <w:t xml:space="preserve"> </w:t>
      </w:r>
      <w:r w:rsidRPr="00654C82">
        <w:rPr>
          <w:sz w:val="22"/>
          <w:szCs w:val="22"/>
        </w:rPr>
        <w:t>osim troškova koji se odnose na završne izvještaje</w:t>
      </w:r>
      <w:r w:rsidR="00E35FC1">
        <w:rPr>
          <w:sz w:val="22"/>
          <w:szCs w:val="22"/>
        </w:rPr>
        <w:t xml:space="preserve">, troškova revizije i troškova </w:t>
      </w:r>
      <w:r w:rsidRPr="00654C82">
        <w:rPr>
          <w:sz w:val="22"/>
          <w:szCs w:val="22"/>
        </w:rPr>
        <w:t>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6125055C" w:rsidR="00492415" w:rsidRPr="00654C82" w:rsidRDefault="00492415" w:rsidP="00492415">
      <w:pPr>
        <w:shd w:val="clear" w:color="auto" w:fill="FFFFFF"/>
        <w:spacing w:line="276" w:lineRule="auto"/>
        <w:ind w:left="936" w:hanging="227"/>
        <w:jc w:val="both"/>
        <w:rPr>
          <w:sz w:val="22"/>
          <w:szCs w:val="22"/>
        </w:rPr>
      </w:pPr>
      <w:r w:rsidRPr="00654C82">
        <w:rPr>
          <w:sz w:val="22"/>
          <w:szCs w:val="22"/>
        </w:rPr>
        <w:lastRenderedPageBreak/>
        <w:t>-</w:t>
      </w:r>
      <w:r w:rsidR="006121B6">
        <w:rPr>
          <w:sz w:val="22"/>
          <w:szCs w:val="22"/>
        </w:rPr>
        <w:tab/>
      </w:r>
      <w:r w:rsidRPr="00654C82">
        <w:rPr>
          <w:sz w:val="22"/>
          <w:szCs w:val="22"/>
        </w:rPr>
        <w:t>moraju biti navedeni u ukupnom predviđenom troškovniku programa;</w:t>
      </w:r>
    </w:p>
    <w:p w14:paraId="6E06A088" w14:textId="11ACBAE2" w:rsidR="00492415" w:rsidRPr="00654C82" w:rsidRDefault="00492415" w:rsidP="00492415">
      <w:pPr>
        <w:shd w:val="clear" w:color="auto" w:fill="FFFFFF"/>
        <w:spacing w:line="276" w:lineRule="auto"/>
        <w:ind w:left="936" w:hanging="227"/>
        <w:jc w:val="both"/>
        <w:rPr>
          <w:sz w:val="22"/>
          <w:szCs w:val="22"/>
        </w:rPr>
      </w:pPr>
      <w:r w:rsidRPr="00654C82">
        <w:rPr>
          <w:sz w:val="22"/>
          <w:szCs w:val="22"/>
        </w:rPr>
        <w:t>-</w:t>
      </w:r>
      <w:r w:rsidR="006121B6">
        <w:rPr>
          <w:sz w:val="22"/>
          <w:szCs w:val="22"/>
        </w:rPr>
        <w:tab/>
      </w:r>
      <w:r w:rsidRPr="00654C82">
        <w:rPr>
          <w:sz w:val="22"/>
          <w:szCs w:val="22"/>
        </w:rPr>
        <w:t>nužni su za provođenje programa koji je predmetom dodjele financijskih sredstava;</w:t>
      </w:r>
    </w:p>
    <w:p w14:paraId="0F497B9E" w14:textId="2E72D2BD" w:rsidR="00492415" w:rsidRPr="00654C82" w:rsidRDefault="00492415" w:rsidP="00492415">
      <w:pPr>
        <w:shd w:val="clear" w:color="auto" w:fill="FFFFFF"/>
        <w:spacing w:line="276" w:lineRule="auto"/>
        <w:ind w:left="936" w:hanging="227"/>
        <w:jc w:val="both"/>
        <w:rPr>
          <w:sz w:val="22"/>
          <w:szCs w:val="22"/>
        </w:rPr>
      </w:pPr>
      <w:r w:rsidRPr="00654C82">
        <w:rPr>
          <w:sz w:val="22"/>
          <w:szCs w:val="22"/>
        </w:rPr>
        <w:t>-</w:t>
      </w:r>
      <w:r w:rsidR="006121B6">
        <w:rPr>
          <w:sz w:val="22"/>
          <w:szCs w:val="22"/>
        </w:rPr>
        <w:tab/>
      </w:r>
      <w:r w:rsidRPr="00654C82">
        <w:rPr>
          <w:sz w:val="22"/>
          <w:szCs w:val="22"/>
        </w:rPr>
        <w:t xml:space="preserve">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0650238E" w:rsidR="00492415" w:rsidRPr="00654C82" w:rsidRDefault="00492415" w:rsidP="00492415">
      <w:pPr>
        <w:shd w:val="clear" w:color="auto" w:fill="FFFFFF"/>
        <w:spacing w:line="276" w:lineRule="auto"/>
        <w:ind w:left="936" w:hanging="227"/>
        <w:jc w:val="both"/>
        <w:rPr>
          <w:sz w:val="22"/>
          <w:szCs w:val="22"/>
        </w:rPr>
      </w:pPr>
      <w:r w:rsidRPr="00654C82">
        <w:rPr>
          <w:sz w:val="22"/>
          <w:szCs w:val="22"/>
        </w:rPr>
        <w:t>-</w:t>
      </w:r>
      <w:r w:rsidR="006121B6">
        <w:rPr>
          <w:sz w:val="22"/>
          <w:szCs w:val="22"/>
        </w:rPr>
        <w:tab/>
      </w:r>
      <w:r w:rsidRPr="00654C82">
        <w:rPr>
          <w:sz w:val="22"/>
          <w:szCs w:val="22"/>
        </w:rPr>
        <w:t>trebaju biti umjereni, opravdani i usuglašeni sa zahtjevima racionalnog financijskog upravljanja, osobito u odnosu na štedljivost i učinkovitost</w:t>
      </w:r>
      <w:r w:rsidR="009A2421">
        <w:rPr>
          <w:sz w:val="22"/>
          <w:szCs w:val="22"/>
        </w:rPr>
        <w:t>,</w:t>
      </w:r>
    </w:p>
    <w:p w14:paraId="64A144F9" w14:textId="56E92B15" w:rsidR="00492415" w:rsidRPr="00654C82" w:rsidRDefault="00492415" w:rsidP="00492415">
      <w:pPr>
        <w:shd w:val="clear" w:color="auto" w:fill="FFFFFF"/>
        <w:spacing w:line="276" w:lineRule="auto"/>
        <w:ind w:left="936" w:hanging="227"/>
        <w:jc w:val="both"/>
        <w:rPr>
          <w:sz w:val="22"/>
          <w:szCs w:val="22"/>
        </w:rPr>
      </w:pPr>
      <w:r w:rsidRPr="00654C82">
        <w:rPr>
          <w:noProof/>
          <w:sz w:val="22"/>
          <w:szCs w:val="22"/>
        </w:rPr>
        <w:t>-</w:t>
      </w:r>
      <w:r w:rsidR="006121B6">
        <w:rPr>
          <w:noProof/>
          <w:sz w:val="22"/>
          <w:szCs w:val="22"/>
        </w:rPr>
        <w:tab/>
      </w:r>
      <w:r w:rsidRPr="00654C82">
        <w:rPr>
          <w:sz w:val="22"/>
          <w:szCs w:val="22"/>
        </w:rPr>
        <w:t>moraju glasiti na prijavitelja programa,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89866D3" w:rsidR="00492415" w:rsidRPr="00654C82" w:rsidRDefault="00492415" w:rsidP="00ED7492">
      <w:pPr>
        <w:spacing w:line="276" w:lineRule="auto"/>
        <w:ind w:firstLine="567"/>
        <w:jc w:val="both"/>
        <w:rPr>
          <w:sz w:val="22"/>
          <w:szCs w:val="22"/>
        </w:rPr>
      </w:pPr>
      <w:r w:rsidRPr="00654C82">
        <w:rPr>
          <w:rFonts w:eastAsia="Calibri"/>
          <w:sz w:val="22"/>
          <w:szCs w:val="22"/>
        </w:rPr>
        <w:t>Prihvatljivi</w:t>
      </w:r>
      <w:r w:rsidR="00E35FC1">
        <w:rPr>
          <w:rFonts w:eastAsia="Calibri"/>
          <w:sz w:val="22"/>
          <w:szCs w:val="22"/>
        </w:rPr>
        <w:t>m</w:t>
      </w:r>
      <w:r w:rsidRPr="00654C82">
        <w:rPr>
          <w:rFonts w:eastAsia="Calibri"/>
          <w:sz w:val="22"/>
          <w:szCs w:val="22"/>
        </w:rPr>
        <w:t xml:space="preserve"> izravni</w:t>
      </w:r>
      <w:r w:rsidR="00E35FC1">
        <w:rPr>
          <w:rFonts w:eastAsia="Calibri"/>
          <w:sz w:val="22"/>
          <w:szCs w:val="22"/>
        </w:rPr>
        <w:t>m</w:t>
      </w:r>
      <w:r w:rsidRPr="00654C82">
        <w:rPr>
          <w:rFonts w:eastAsia="Calibri"/>
          <w:sz w:val="22"/>
          <w:szCs w:val="22"/>
        </w:rPr>
        <w:t xml:space="preserve"> troškovi</w:t>
      </w:r>
      <w:r w:rsidR="00E35FC1">
        <w:rPr>
          <w:rFonts w:eastAsia="Calibri"/>
          <w:sz w:val="22"/>
          <w:szCs w:val="22"/>
        </w:rPr>
        <w:t>ma</w:t>
      </w:r>
      <w:r w:rsidRPr="00654C82">
        <w:rPr>
          <w:rFonts w:eastAsia="Calibri"/>
          <w:sz w:val="22"/>
          <w:szCs w:val="22"/>
        </w:rPr>
        <w:t xml:space="preserve"> smatraju se troškovi koji su neposredno vezani uz provedbu pojedinih aktivnosti predloženog programa </w:t>
      </w:r>
      <w:r w:rsidRPr="00654C82">
        <w:rPr>
          <w:sz w:val="22"/>
          <w:szCs w:val="22"/>
        </w:rPr>
        <w:t xml:space="preserve">kao što su: </w:t>
      </w:r>
    </w:p>
    <w:p w14:paraId="5B45A707" w14:textId="077ED042" w:rsidR="00492415" w:rsidRDefault="00492415" w:rsidP="00492415">
      <w:pPr>
        <w:shd w:val="clear" w:color="auto" w:fill="FFFFFF"/>
        <w:spacing w:line="276" w:lineRule="auto"/>
        <w:ind w:left="936" w:hanging="227"/>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angažiranih na programu koji odgovaraju stvarnim 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drugim troškovima vezanim uz plaću</w:t>
      </w:r>
      <w:r w:rsidR="006A6FDE" w:rsidRPr="00654C82">
        <w:rPr>
          <w:sz w:val="22"/>
          <w:szCs w:val="22"/>
        </w:rPr>
        <w:t>/naknadu drugog dohotka</w:t>
      </w:r>
      <w:r w:rsidRPr="00654C82">
        <w:rPr>
          <w:sz w:val="22"/>
          <w:szCs w:val="22"/>
        </w:rPr>
        <w:t xml:space="preserve">; </w:t>
      </w:r>
    </w:p>
    <w:p w14:paraId="1B387245" w14:textId="66CD6174" w:rsidR="006547E3" w:rsidRPr="00EF5B92" w:rsidRDefault="00492415" w:rsidP="00492415">
      <w:pPr>
        <w:shd w:val="clear" w:color="auto" w:fill="FFFFFF"/>
        <w:spacing w:line="276" w:lineRule="auto"/>
        <w:ind w:left="936" w:hanging="227"/>
        <w:jc w:val="both"/>
        <w:rPr>
          <w:sz w:val="22"/>
          <w:szCs w:val="22"/>
        </w:rPr>
      </w:pPr>
      <w:r w:rsidRPr="00654C82">
        <w:rPr>
          <w:sz w:val="22"/>
          <w:szCs w:val="22"/>
        </w:rPr>
        <w:t xml:space="preserve"> </w:t>
      </w:r>
      <w:r w:rsidR="00472941">
        <w:rPr>
          <w:sz w:val="22"/>
          <w:szCs w:val="22"/>
        </w:rPr>
        <w:t xml:space="preserve">- </w:t>
      </w:r>
      <w:r w:rsidR="003942D0" w:rsidRPr="00070821">
        <w:rPr>
          <w:sz w:val="22"/>
          <w:szCs w:val="22"/>
        </w:rPr>
        <w:tab/>
      </w:r>
      <w:r w:rsidR="006547E3" w:rsidRPr="00070821">
        <w:rPr>
          <w:sz w:val="22"/>
          <w:szCs w:val="22"/>
        </w:rPr>
        <w:t xml:space="preserve">troškovi </w:t>
      </w:r>
      <w:r w:rsidR="006547E3" w:rsidRPr="00EF5B92">
        <w:rPr>
          <w:sz w:val="22"/>
          <w:szCs w:val="22"/>
        </w:rPr>
        <w:t xml:space="preserve">usluga (troškovi iznajmljivanja opreme i materijala (novih ili rabljenih) namijenjenih isključivo za program, te troškovi usluga pod uvjetom da su u skladu s tržišnim cijenama, npr. usluga prevođenja, servis fotokopirnog uređaja, usluga osvježenja tj. bezalkoholnih pića i hrane za sudionike događanja, najam konferencijske dvorane i slično); </w:t>
      </w:r>
    </w:p>
    <w:p w14:paraId="18AF04F0" w14:textId="120FF772" w:rsidR="00D93A60" w:rsidRPr="00654C82" w:rsidRDefault="00D93A60" w:rsidP="00492415">
      <w:pPr>
        <w:shd w:val="clear" w:color="auto" w:fill="FFFFFF"/>
        <w:spacing w:line="276" w:lineRule="auto"/>
        <w:ind w:left="936" w:hanging="227"/>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troškovi opreme namijenjeni isključivo za program trebaju biti specificirani prema vrsti</w:t>
      </w:r>
      <w:r w:rsidR="00472941">
        <w:rPr>
          <w:sz w:val="22"/>
          <w:szCs w:val="22"/>
        </w:rPr>
        <w:t>;</w:t>
      </w:r>
    </w:p>
    <w:p w14:paraId="50568B74" w14:textId="1F38DC97" w:rsidR="00D93A60" w:rsidRPr="00654C82" w:rsidRDefault="00492415" w:rsidP="00492415">
      <w:pPr>
        <w:shd w:val="clear" w:color="auto" w:fill="FFFFFF"/>
        <w:spacing w:line="276" w:lineRule="auto"/>
        <w:ind w:left="936" w:hanging="227"/>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28AD5338"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4AA3FFA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w:t>
      </w:r>
      <w:r w:rsidR="00592E37">
        <w:rPr>
          <w:rFonts w:eastAsia="Calibri"/>
          <w:sz w:val="22"/>
          <w:szCs w:val="22"/>
        </w:rPr>
        <w:t>m</w:t>
      </w:r>
      <w:r w:rsidRPr="00654C82">
        <w:rPr>
          <w:rFonts w:eastAsia="Calibri"/>
          <w:sz w:val="22"/>
          <w:szCs w:val="22"/>
        </w:rPr>
        <w:t xml:space="preserve"> neizravni</w:t>
      </w:r>
      <w:r w:rsidR="00592E37">
        <w:rPr>
          <w:rFonts w:eastAsia="Calibri"/>
          <w:sz w:val="22"/>
          <w:szCs w:val="22"/>
        </w:rPr>
        <w:t>m</w:t>
      </w:r>
      <w:r w:rsidRPr="00654C82">
        <w:rPr>
          <w:rFonts w:eastAsia="Calibri"/>
          <w:sz w:val="22"/>
          <w:szCs w:val="22"/>
        </w:rPr>
        <w:t xml:space="preserve"> troškov</w:t>
      </w:r>
      <w:r w:rsidR="009A2421">
        <w:rPr>
          <w:rFonts w:eastAsia="Calibri"/>
          <w:sz w:val="22"/>
          <w:szCs w:val="22"/>
        </w:rPr>
        <w:t>i</w:t>
      </w:r>
      <w:r w:rsidR="00592E37">
        <w:rPr>
          <w:rFonts w:eastAsia="Calibri"/>
          <w:sz w:val="22"/>
          <w:szCs w:val="22"/>
        </w:rPr>
        <w:t>ma</w:t>
      </w:r>
      <w:r w:rsidRPr="00654C82">
        <w:rPr>
          <w:rFonts w:eastAsia="Calibri"/>
          <w:sz w:val="22"/>
          <w:szCs w:val="22"/>
        </w:rPr>
        <w:t xml:space="preserve"> smatraju se troškovi koji nisu izravno povezani s provedbom programa, ali neizravno pridonose postizanju njegovih ciljeva</w:t>
      </w:r>
      <w:r w:rsidR="00BF2423" w:rsidRPr="00654C82">
        <w:rPr>
          <w:rFonts w:eastAsia="Calibri"/>
          <w:sz w:val="22"/>
          <w:szCs w:val="22"/>
        </w:rPr>
        <w:t>.</w:t>
      </w:r>
    </w:p>
    <w:p w14:paraId="77F93785" w14:textId="1D9ED1D7"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Prihvatljivi neizravni troškovi </w:t>
      </w:r>
      <w:r w:rsidR="001808BA">
        <w:rPr>
          <w:rFonts w:eastAsia="Calibri"/>
          <w:sz w:val="22"/>
          <w:szCs w:val="22"/>
        </w:rPr>
        <w:t xml:space="preserve">programa </w:t>
      </w:r>
      <w:r w:rsidRPr="00654C82">
        <w:rPr>
          <w:rFonts w:eastAsia="Calibri"/>
          <w:sz w:val="22"/>
          <w:szCs w:val="22"/>
        </w:rPr>
        <w:t>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77200A74"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ne mogu biti veći od 25% ukupn</w:t>
      </w:r>
      <w:r w:rsidR="00592E37">
        <w:rPr>
          <w:rFonts w:eastAsia="Calibri"/>
          <w:sz w:val="22"/>
          <w:szCs w:val="22"/>
        </w:rPr>
        <w:t>og</w:t>
      </w:r>
      <w:r w:rsidRPr="00654C82">
        <w:rPr>
          <w:rFonts w:eastAsia="Calibri"/>
          <w:sz w:val="22"/>
          <w:szCs w:val="22"/>
        </w:rPr>
        <w:t xml:space="preserve">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270AACE0" w:rsidR="007D6758" w:rsidRPr="00654C82" w:rsidRDefault="007D6758" w:rsidP="00ED7492">
      <w:pPr>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2E571DCA"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w:t>
      </w:r>
      <w:r w:rsidR="001808BA" w:rsidRPr="001808BA">
        <w:rPr>
          <w:rFonts w:eastAsia="Calibri"/>
          <w:sz w:val="22"/>
          <w:szCs w:val="22"/>
        </w:rPr>
        <w:t>program</w:t>
      </w:r>
      <w:r w:rsidR="001808BA">
        <w:rPr>
          <w:rFonts w:eastAsia="Calibri"/>
          <w:sz w:val="22"/>
          <w:szCs w:val="22"/>
        </w:rPr>
        <w:t>a</w:t>
      </w:r>
      <w:r w:rsidR="001808BA" w:rsidRPr="001808BA">
        <w:rPr>
          <w:rFonts w:eastAsia="Calibri"/>
          <w:sz w:val="22"/>
          <w:szCs w:val="22"/>
        </w:rPr>
        <w:t xml:space="preserve"> </w:t>
      </w:r>
      <w:r w:rsidRPr="00654C82">
        <w:rPr>
          <w:rFonts w:eastAsia="Calibri"/>
          <w:sz w:val="22"/>
          <w:szCs w:val="22"/>
        </w:rPr>
        <w:t xml:space="preserve">ako je iskazan u Obrascu </w:t>
      </w:r>
      <w:r w:rsidR="0030574E" w:rsidRPr="00654C82">
        <w:rPr>
          <w:rFonts w:eastAsia="Calibri"/>
          <w:sz w:val="22"/>
          <w:szCs w:val="22"/>
        </w:rPr>
        <w:t xml:space="preserve">Troškovnika </w:t>
      </w:r>
      <w:r w:rsidRPr="00654C82">
        <w:rPr>
          <w:rFonts w:eastAsia="Calibri"/>
          <w:sz w:val="22"/>
          <w:szCs w:val="22"/>
        </w:rPr>
        <w:t>programa.</w:t>
      </w:r>
    </w:p>
    <w:p w14:paraId="2FB443C1" w14:textId="6A31D402"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w:t>
      </w:r>
    </w:p>
    <w:p w14:paraId="32DAF6FA" w14:textId="480DD1AA" w:rsidR="00492415" w:rsidRPr="00654C82" w:rsidRDefault="00492415" w:rsidP="0091243C">
      <w:pPr>
        <w:spacing w:after="120"/>
        <w:ind w:firstLine="567"/>
        <w:jc w:val="both"/>
        <w:rPr>
          <w:rFonts w:eastAsia="Calibri"/>
          <w:sz w:val="22"/>
          <w:szCs w:val="22"/>
        </w:rPr>
      </w:pPr>
      <w:r w:rsidRPr="00654C82">
        <w:rPr>
          <w:rFonts w:eastAsia="Calibri"/>
          <w:sz w:val="22"/>
          <w:szCs w:val="22"/>
        </w:rPr>
        <w:lastRenderedPageBreak/>
        <w:t>Samo se prihvatljivi troškovi uzimaju u obzir za dodjelu bespovratnih sredstava. Prihvatljivi troškovi moraju se temeljiti na stvarnim troškovima, te moraju biti potkrijepljeni odgovarajućom popratnom dokumentacijom (ugovori, računi, potpisne liste i sl.). Obveza je i n</w:t>
      </w:r>
      <w:r w:rsidR="003425FC">
        <w:rPr>
          <w:rFonts w:eastAsia="Calibri"/>
          <w:sz w:val="22"/>
          <w:szCs w:val="22"/>
        </w:rPr>
        <w:t xml:space="preserve">eposredan interes podnositelja </w:t>
      </w:r>
      <w:r w:rsidRPr="00654C82">
        <w:rPr>
          <w:rFonts w:eastAsia="Calibri"/>
          <w:sz w:val="22"/>
          <w:szCs w:val="22"/>
        </w:rPr>
        <w:t xml:space="preserve">prijave pružiti realističan i ekonomičan troškovnik </w:t>
      </w:r>
      <w:r w:rsidR="001808BA">
        <w:rPr>
          <w:rFonts w:eastAsia="Calibri"/>
          <w:sz w:val="22"/>
          <w:szCs w:val="22"/>
        </w:rPr>
        <w:t>programa</w:t>
      </w:r>
      <w:r w:rsidRPr="00654C82">
        <w:rPr>
          <w:rFonts w:eastAsia="Calibri"/>
          <w:sz w:val="22"/>
          <w:szCs w:val="22"/>
        </w:rPr>
        <w:t>.</w:t>
      </w:r>
    </w:p>
    <w:p w14:paraId="0D91C02E" w14:textId="27398800"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smatraju se:</w:t>
      </w:r>
    </w:p>
    <w:p w14:paraId="2B86702A" w14:textId="51032C12" w:rsidR="00492415" w:rsidRPr="00654C82" w:rsidRDefault="00590397" w:rsidP="00492415">
      <w:pPr>
        <w:shd w:val="clear" w:color="auto" w:fill="FFFFFF"/>
        <w:ind w:left="936" w:hanging="227"/>
        <w:jc w:val="both"/>
        <w:rPr>
          <w:sz w:val="22"/>
          <w:szCs w:val="22"/>
        </w:rPr>
      </w:pPr>
      <w:r>
        <w:rPr>
          <w:sz w:val="22"/>
          <w:szCs w:val="22"/>
        </w:rPr>
        <w:t>-</w:t>
      </w:r>
      <w:r>
        <w:rPr>
          <w:sz w:val="22"/>
          <w:szCs w:val="22"/>
        </w:rPr>
        <w:tab/>
      </w:r>
      <w:r w:rsidR="00492415" w:rsidRPr="00654C82">
        <w:rPr>
          <w:sz w:val="22"/>
          <w:szCs w:val="22"/>
        </w:rPr>
        <w:t>dugovi i stavke za podmirenje gubitaka ili dugova;</w:t>
      </w:r>
    </w:p>
    <w:p w14:paraId="5F89D1B9" w14:textId="13D81426" w:rsidR="00492415" w:rsidRPr="00654C82" w:rsidRDefault="00590397" w:rsidP="00492415">
      <w:pPr>
        <w:shd w:val="clear" w:color="auto" w:fill="FFFFFF"/>
        <w:ind w:left="936" w:hanging="227"/>
        <w:jc w:val="both"/>
        <w:rPr>
          <w:sz w:val="22"/>
          <w:szCs w:val="22"/>
        </w:rPr>
      </w:pPr>
      <w:r>
        <w:rPr>
          <w:sz w:val="22"/>
          <w:szCs w:val="22"/>
        </w:rPr>
        <w:t>-</w:t>
      </w:r>
      <w:r>
        <w:rPr>
          <w:sz w:val="22"/>
          <w:szCs w:val="22"/>
        </w:rPr>
        <w:tab/>
      </w:r>
      <w:r w:rsidR="00492415" w:rsidRPr="00654C82">
        <w:rPr>
          <w:sz w:val="22"/>
          <w:szCs w:val="22"/>
        </w:rPr>
        <w:t>dospjele kamate;</w:t>
      </w:r>
    </w:p>
    <w:p w14:paraId="453F9793" w14:textId="3A467DE5" w:rsidR="00492415" w:rsidRPr="00654C82" w:rsidRDefault="00590397" w:rsidP="00492415">
      <w:pPr>
        <w:shd w:val="clear" w:color="auto" w:fill="FFFFFF"/>
        <w:ind w:left="936" w:hanging="227"/>
        <w:jc w:val="both"/>
        <w:rPr>
          <w:sz w:val="22"/>
          <w:szCs w:val="22"/>
        </w:rPr>
      </w:pPr>
      <w:r>
        <w:rPr>
          <w:sz w:val="22"/>
          <w:szCs w:val="22"/>
        </w:rPr>
        <w:t>-</w:t>
      </w:r>
      <w:r>
        <w:rPr>
          <w:sz w:val="22"/>
          <w:szCs w:val="22"/>
        </w:rPr>
        <w:tab/>
      </w:r>
      <w:r w:rsidR="00492415" w:rsidRPr="00654C82">
        <w:rPr>
          <w:sz w:val="22"/>
          <w:szCs w:val="22"/>
        </w:rPr>
        <w:t>stavke koje se već financiraju iz javnih izvora ili drugih izvora</w:t>
      </w:r>
      <w:r w:rsidR="0009229E" w:rsidRPr="00654C82">
        <w:rPr>
          <w:sz w:val="22"/>
          <w:szCs w:val="22"/>
        </w:rPr>
        <w:t>;</w:t>
      </w:r>
    </w:p>
    <w:p w14:paraId="71F27B80" w14:textId="7FDFCD0C" w:rsidR="00492415" w:rsidRPr="00654C82" w:rsidRDefault="00590397" w:rsidP="00590397">
      <w:pPr>
        <w:shd w:val="clear" w:color="auto" w:fill="FFFFFF"/>
        <w:ind w:left="936" w:hanging="227"/>
        <w:jc w:val="both"/>
        <w:rPr>
          <w:sz w:val="22"/>
          <w:szCs w:val="22"/>
        </w:rPr>
      </w:pPr>
      <w:r>
        <w:rPr>
          <w:sz w:val="22"/>
          <w:szCs w:val="22"/>
        </w:rPr>
        <w:t>-</w:t>
      </w:r>
      <w:r>
        <w:rPr>
          <w:sz w:val="22"/>
          <w:szCs w:val="22"/>
        </w:rPr>
        <w:tab/>
      </w:r>
      <w:r w:rsidR="00492415" w:rsidRPr="00654C82">
        <w:rPr>
          <w:sz w:val="22"/>
          <w:szCs w:val="22"/>
        </w:rPr>
        <w:t>kupovina zemljišta ili građevina, osim kada je to nužno za izravno provođenje  programa, kada se vlasništvo mora preni</w:t>
      </w:r>
      <w:r>
        <w:rPr>
          <w:sz w:val="22"/>
          <w:szCs w:val="22"/>
        </w:rPr>
        <w:t xml:space="preserve">jeti na udrugu i/ili partnere </w:t>
      </w:r>
      <w:r w:rsidR="00492415" w:rsidRPr="00654C82">
        <w:rPr>
          <w:sz w:val="22"/>
          <w:szCs w:val="22"/>
        </w:rPr>
        <w:t>najkasnije po završetku programa;</w:t>
      </w:r>
    </w:p>
    <w:p w14:paraId="7E78D65B" w14:textId="62B01365" w:rsidR="00492415" w:rsidRPr="00654C82" w:rsidRDefault="00590397" w:rsidP="00492415">
      <w:pPr>
        <w:shd w:val="clear" w:color="auto" w:fill="FFFFFF"/>
        <w:ind w:left="936" w:hanging="227"/>
        <w:jc w:val="both"/>
        <w:rPr>
          <w:sz w:val="22"/>
          <w:szCs w:val="22"/>
        </w:rPr>
      </w:pPr>
      <w:r>
        <w:rPr>
          <w:sz w:val="22"/>
          <w:szCs w:val="22"/>
        </w:rPr>
        <w:t>-</w:t>
      </w:r>
      <w:r>
        <w:rPr>
          <w:sz w:val="22"/>
          <w:szCs w:val="22"/>
        </w:rPr>
        <w:tab/>
      </w:r>
      <w:r w:rsidR="00492415" w:rsidRPr="00654C82">
        <w:rPr>
          <w:sz w:val="22"/>
          <w:szCs w:val="22"/>
        </w:rPr>
        <w:t>gubici na tečajnim razlikama;</w:t>
      </w:r>
    </w:p>
    <w:p w14:paraId="7CC460CF" w14:textId="1F2CE622" w:rsidR="00492415" w:rsidRPr="00654C82" w:rsidRDefault="00590397" w:rsidP="00492415">
      <w:pPr>
        <w:shd w:val="clear" w:color="auto" w:fill="FFFFFF"/>
        <w:ind w:left="936" w:hanging="227"/>
        <w:jc w:val="both"/>
        <w:rPr>
          <w:sz w:val="22"/>
          <w:szCs w:val="22"/>
        </w:rPr>
      </w:pPr>
      <w:r>
        <w:rPr>
          <w:sz w:val="22"/>
          <w:szCs w:val="22"/>
        </w:rPr>
        <w:t>-</w:t>
      </w:r>
      <w:r>
        <w:rPr>
          <w:sz w:val="22"/>
          <w:szCs w:val="22"/>
        </w:rPr>
        <w:tab/>
      </w:r>
      <w:r w:rsidR="00492415" w:rsidRPr="00654C82">
        <w:rPr>
          <w:sz w:val="22"/>
          <w:szCs w:val="22"/>
        </w:rPr>
        <w:t>zajmovi trećim stranama;</w:t>
      </w:r>
    </w:p>
    <w:p w14:paraId="5B775946" w14:textId="46DC8926" w:rsidR="00492415" w:rsidRPr="00654C82" w:rsidRDefault="00492415" w:rsidP="00492415">
      <w:pPr>
        <w:shd w:val="clear" w:color="auto" w:fill="FFFFFF"/>
        <w:ind w:left="936" w:hanging="227"/>
        <w:jc w:val="both"/>
        <w:rPr>
          <w:sz w:val="22"/>
          <w:szCs w:val="22"/>
        </w:rPr>
      </w:pPr>
      <w:r w:rsidRPr="00654C82">
        <w:rPr>
          <w:sz w:val="22"/>
          <w:szCs w:val="22"/>
        </w:rPr>
        <w:t>-</w:t>
      </w:r>
      <w:r w:rsidR="00590397">
        <w:rPr>
          <w:sz w:val="22"/>
          <w:szCs w:val="22"/>
        </w:rPr>
        <w:tab/>
      </w:r>
      <w:r w:rsidR="00511129" w:rsidRPr="00654C82">
        <w:rPr>
          <w:sz w:val="22"/>
          <w:szCs w:val="22"/>
        </w:rPr>
        <w:t>r</w:t>
      </w:r>
      <w:r w:rsidRPr="00654C82">
        <w:rPr>
          <w:sz w:val="22"/>
          <w:szCs w:val="22"/>
        </w:rPr>
        <w:t xml:space="preserve">ežijski troškovi </w:t>
      </w:r>
      <w:r w:rsidR="00480BD8" w:rsidRPr="00654C82">
        <w:rPr>
          <w:sz w:val="22"/>
          <w:szCs w:val="22"/>
        </w:rPr>
        <w:t>(npr</w:t>
      </w:r>
      <w:r w:rsidR="001B09D1">
        <w:rPr>
          <w:sz w:val="22"/>
          <w:szCs w:val="22"/>
        </w:rPr>
        <w:t>.</w:t>
      </w:r>
      <w:r w:rsidR="00480BD8" w:rsidRPr="00654C82">
        <w:rPr>
          <w:sz w:val="22"/>
          <w:szCs w:val="22"/>
        </w:rPr>
        <w:t xml:space="preserve"> troškovi energije, fiksnih i mobilnih telefona i sl.) </w:t>
      </w:r>
      <w:r w:rsidR="00590397">
        <w:rPr>
          <w:sz w:val="22"/>
          <w:szCs w:val="22"/>
        </w:rPr>
        <w:t xml:space="preserve">koji glase na ime </w:t>
      </w:r>
      <w:r w:rsidRPr="00654C82">
        <w:rPr>
          <w:sz w:val="22"/>
          <w:szCs w:val="22"/>
        </w:rPr>
        <w:t>fizičke osobe</w:t>
      </w:r>
      <w:r w:rsidR="003425FC">
        <w:rPr>
          <w:sz w:val="22"/>
          <w:szCs w:val="22"/>
        </w:rPr>
        <w:t xml:space="preserve"> koja </w:t>
      </w:r>
      <w:r w:rsidR="009A5890" w:rsidRPr="00654C82">
        <w:rPr>
          <w:sz w:val="22"/>
          <w:szCs w:val="22"/>
        </w:rPr>
        <w:t xml:space="preserve">obnaša funkcije u upravljanju udrugom, koja je </w:t>
      </w:r>
      <w:r w:rsidR="009A5890" w:rsidRPr="001B09D1">
        <w:rPr>
          <w:sz w:val="22"/>
          <w:szCs w:val="22"/>
        </w:rPr>
        <w:t>član</w:t>
      </w:r>
      <w:r w:rsidR="00CC0D68" w:rsidRPr="001B09D1">
        <w:rPr>
          <w:sz w:val="22"/>
          <w:szCs w:val="22"/>
        </w:rPr>
        <w:t>/</w:t>
      </w:r>
      <w:proofErr w:type="spellStart"/>
      <w:r w:rsidR="00CC0D68" w:rsidRPr="001B09D1">
        <w:rPr>
          <w:sz w:val="22"/>
          <w:szCs w:val="22"/>
        </w:rPr>
        <w:t>ica</w:t>
      </w:r>
      <w:proofErr w:type="spellEnd"/>
      <w:r w:rsidR="009A5890" w:rsidRPr="001B09D1">
        <w:rPr>
          <w:sz w:val="22"/>
          <w:szCs w:val="22"/>
        </w:rPr>
        <w:t xml:space="preserve"> udruge (ili pripadnik</w:t>
      </w:r>
      <w:r w:rsidR="00CC0D68" w:rsidRPr="001B09D1">
        <w:rPr>
          <w:sz w:val="22"/>
          <w:szCs w:val="22"/>
        </w:rPr>
        <w:t>/</w:t>
      </w:r>
      <w:proofErr w:type="spellStart"/>
      <w:r w:rsidR="00CC0D68" w:rsidRPr="001B09D1">
        <w:rPr>
          <w:sz w:val="22"/>
          <w:szCs w:val="22"/>
        </w:rPr>
        <w:t>ca</w:t>
      </w:r>
      <w:proofErr w:type="spellEnd"/>
      <w:r w:rsidR="009A5890" w:rsidRPr="001B09D1">
        <w:rPr>
          <w:sz w:val="22"/>
          <w:szCs w:val="22"/>
        </w:rPr>
        <w:t xml:space="preserve"> uže obitelji člana) ili sudjeluje u provedbi </w:t>
      </w:r>
      <w:r w:rsidR="001808BA">
        <w:rPr>
          <w:sz w:val="22"/>
          <w:szCs w:val="22"/>
        </w:rPr>
        <w:t>programa</w:t>
      </w:r>
      <w:r w:rsidR="007F0215" w:rsidRPr="00654C82">
        <w:rPr>
          <w:sz w:val="22"/>
          <w:szCs w:val="22"/>
        </w:rPr>
        <w:t>.</w:t>
      </w:r>
    </w:p>
    <w:p w14:paraId="42609123" w14:textId="77777777" w:rsidR="00492415" w:rsidRPr="00654C82" w:rsidRDefault="00492415" w:rsidP="00492415">
      <w:pPr>
        <w:shd w:val="clear" w:color="auto" w:fill="FFFFFF"/>
        <w:ind w:left="936" w:hanging="227"/>
        <w:jc w:val="both"/>
        <w:rPr>
          <w:sz w:val="22"/>
          <w:szCs w:val="22"/>
        </w:rPr>
      </w:pPr>
    </w:p>
    <w:p w14:paraId="0DACCA6D" w14:textId="1B263040"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436EABBB" w:rsidR="00492415" w:rsidRPr="00654C82" w:rsidRDefault="00492415" w:rsidP="00ED7492">
      <w:pPr>
        <w:spacing w:after="120"/>
        <w:ind w:firstLine="567"/>
        <w:jc w:val="both"/>
        <w:rPr>
          <w:noProof/>
          <w:sz w:val="22"/>
          <w:szCs w:val="22"/>
        </w:rPr>
      </w:pPr>
      <w:r w:rsidRPr="00654C82">
        <w:rPr>
          <w:noProof/>
          <w:sz w:val="22"/>
          <w:szCs w:val="22"/>
        </w:rPr>
        <w:t>Prilikom provedbe programa, sve naknadne potrebe za izmjenom stavki troškovnika moraju biti dostavljene Gradu Zagrebu u pisanom obliku na suglasnost za vrijeme trajanja provedbe, a ne u tijeku podnošenja izvješća o provedbi programa.</w:t>
      </w:r>
    </w:p>
    <w:p w14:paraId="674E648D" w14:textId="6BB80FEC"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w:t>
      </w:r>
    </w:p>
    <w:p w14:paraId="4574689D" w14:textId="3900A290"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00B914CF">
        <w:rPr>
          <w:noProof/>
          <w:sz w:val="22"/>
          <w:szCs w:val="22"/>
        </w:rPr>
        <w:t xml:space="preserve"> </w:t>
      </w:r>
      <w:r w:rsidRPr="00654C82">
        <w:rPr>
          <w:noProof/>
          <w:sz w:val="22"/>
          <w:szCs w:val="22"/>
        </w:rPr>
        <w:t>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9" w:name="_Hlk535446295"/>
    </w:p>
    <w:p w14:paraId="26285EF9" w14:textId="3CFCBDAA" w:rsidR="007634E1" w:rsidRPr="00654C82" w:rsidRDefault="007634E1" w:rsidP="00511129">
      <w:pPr>
        <w:spacing w:before="100" w:beforeAutospacing="1" w:after="100" w:afterAutospacing="1"/>
        <w:ind w:firstLine="709"/>
        <w:jc w:val="both"/>
        <w:rPr>
          <w:noProof/>
          <w:sz w:val="22"/>
          <w:szCs w:val="22"/>
        </w:rPr>
      </w:pPr>
    </w:p>
    <w:p w14:paraId="6212297A" w14:textId="3F60446C" w:rsidR="005D3644" w:rsidRPr="00654C82" w:rsidRDefault="005D3644" w:rsidP="0046017C">
      <w:pPr>
        <w:pStyle w:val="TOC1"/>
      </w:pPr>
      <w:r w:rsidRPr="00654C82">
        <w:t>SADRŽAJ PRIJAVE I DOKUMENTACIJA</w:t>
      </w:r>
      <w:r w:rsidR="00797528">
        <w:t xml:space="preserve"> KOJU PODNOSITELJ PRIJAVE MORA </w:t>
      </w:r>
      <w:r w:rsidRPr="00654C82">
        <w:t>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21E5E0BE"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programa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397E737E" w:rsidR="005D3644" w:rsidRPr="00654C82" w:rsidRDefault="005D3644" w:rsidP="00F9555F">
      <w:pPr>
        <w:ind w:firstLine="502"/>
        <w:jc w:val="both"/>
        <w:rPr>
          <w:noProof/>
          <w:sz w:val="22"/>
          <w:szCs w:val="22"/>
        </w:rPr>
      </w:pPr>
      <w:r w:rsidRPr="00654C82">
        <w:rPr>
          <w:noProof/>
          <w:sz w:val="22"/>
          <w:szCs w:val="22"/>
        </w:rPr>
        <w:t>Podnositelji prijava svoje programe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3943C33A" w14:textId="77777777" w:rsidR="001B09D1" w:rsidRDefault="001B09D1" w:rsidP="00F9555F">
      <w:pPr>
        <w:ind w:firstLine="502"/>
        <w:jc w:val="both"/>
        <w:rPr>
          <w:b/>
          <w:noProof/>
          <w:sz w:val="22"/>
          <w:szCs w:val="22"/>
        </w:rPr>
      </w:pPr>
      <w:bookmarkStart w:id="10" w:name="_Hlk121479500"/>
    </w:p>
    <w:p w14:paraId="4CD06A85" w14:textId="77777777" w:rsidR="001B09D1" w:rsidRDefault="001B09D1" w:rsidP="00F9555F">
      <w:pPr>
        <w:ind w:firstLine="502"/>
        <w:jc w:val="both"/>
        <w:rPr>
          <w:b/>
          <w:noProof/>
          <w:sz w:val="22"/>
          <w:szCs w:val="22"/>
        </w:rPr>
      </w:pPr>
    </w:p>
    <w:p w14:paraId="50762092" w14:textId="2CF4F7BA" w:rsidR="005D3644" w:rsidRPr="00654C82" w:rsidRDefault="005D3644" w:rsidP="00F9555F">
      <w:pPr>
        <w:ind w:firstLine="502"/>
        <w:jc w:val="both"/>
        <w:rPr>
          <w:b/>
          <w:noProof/>
          <w:sz w:val="22"/>
          <w:szCs w:val="22"/>
        </w:rPr>
      </w:pPr>
      <w:r w:rsidRPr="00654C82">
        <w:rPr>
          <w:b/>
          <w:noProof/>
          <w:sz w:val="22"/>
          <w:szCs w:val="22"/>
        </w:rPr>
        <w:lastRenderedPageBreak/>
        <w:t>Obavezni sadržaj prijave na Javni natječaj je sljedeća dokumentacija:</w:t>
      </w:r>
    </w:p>
    <w:p w14:paraId="5ECC73AE" w14:textId="77777777" w:rsidR="005D3644" w:rsidRPr="00654C82" w:rsidRDefault="005D3644" w:rsidP="001F5301">
      <w:pPr>
        <w:ind w:firstLine="720"/>
        <w:jc w:val="both"/>
        <w:rPr>
          <w:noProof/>
          <w:sz w:val="22"/>
          <w:szCs w:val="22"/>
        </w:rPr>
      </w:pPr>
    </w:p>
    <w:p w14:paraId="31B5F2B0" w14:textId="778BB222" w:rsidR="00921D21" w:rsidRPr="00654C82" w:rsidRDefault="00921D21" w:rsidP="00921D21">
      <w:pPr>
        <w:numPr>
          <w:ilvl w:val="0"/>
          <w:numId w:val="15"/>
        </w:numPr>
        <w:autoSpaceDE w:val="0"/>
        <w:autoSpaceDN w:val="0"/>
        <w:adjustRightInd w:val="0"/>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797528">
        <w:rPr>
          <w:bCs/>
          <w:sz w:val="22"/>
          <w:szCs w:val="22"/>
        </w:rPr>
        <w:t xml:space="preserve">ispunjen </w:t>
      </w:r>
      <w:r w:rsidRPr="00654C82">
        <w:rPr>
          <w:bCs/>
          <w:sz w:val="22"/>
          <w:szCs w:val="22"/>
        </w:rPr>
        <w:t xml:space="preserve">elektroničkim putem; </w:t>
      </w:r>
    </w:p>
    <w:p w14:paraId="2C2C123F" w14:textId="36BB7BAA" w:rsidR="00921D21" w:rsidRPr="00654C82" w:rsidRDefault="00797528" w:rsidP="00921D21">
      <w:pPr>
        <w:numPr>
          <w:ilvl w:val="0"/>
          <w:numId w:val="15"/>
        </w:numPr>
        <w:autoSpaceDE w:val="0"/>
        <w:autoSpaceDN w:val="0"/>
        <w:adjustRightInd w:val="0"/>
        <w:jc w:val="both"/>
        <w:rPr>
          <w:bCs/>
          <w:sz w:val="22"/>
          <w:szCs w:val="22"/>
        </w:rPr>
      </w:pPr>
      <w:r>
        <w:rPr>
          <w:bCs/>
          <w:sz w:val="22"/>
          <w:szCs w:val="22"/>
        </w:rPr>
        <w:t>ispunjen</w:t>
      </w:r>
      <w:r w:rsidR="00921D21" w:rsidRPr="00654C82">
        <w:rPr>
          <w:bCs/>
          <w:sz w:val="22"/>
          <w:szCs w:val="22"/>
        </w:rPr>
        <w:t xml:space="preserve"> i učitan obrazac A2-Troškovnik programa; </w:t>
      </w:r>
    </w:p>
    <w:p w14:paraId="1282A00B" w14:textId="76C25D5D" w:rsidR="005267B3" w:rsidRPr="00654C82" w:rsidRDefault="00921D21" w:rsidP="005267B3">
      <w:pPr>
        <w:numPr>
          <w:ilvl w:val="0"/>
          <w:numId w:val="15"/>
        </w:numPr>
        <w:autoSpaceDE w:val="0"/>
        <w:autoSpaceDN w:val="0"/>
        <w:adjustRightInd w:val="0"/>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0"/>
    <w:p w14:paraId="6D268514" w14:textId="4CDBEA64" w:rsidR="00921D21"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 xml:space="preserve">prilaže ispunjen obrazac A2-Troškovnik programa </w:t>
      </w:r>
      <w:r w:rsidRPr="00654C82">
        <w:rPr>
          <w:sz w:val="22"/>
          <w:szCs w:val="22"/>
        </w:rPr>
        <w:t xml:space="preserve">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w:t>
      </w:r>
    </w:p>
    <w:p w14:paraId="2560F35D" w14:textId="3C0B40E1" w:rsidR="00437208" w:rsidRPr="00437208" w:rsidRDefault="00437208" w:rsidP="00ED7492">
      <w:pPr>
        <w:spacing w:after="120"/>
        <w:ind w:firstLine="426"/>
        <w:jc w:val="both"/>
        <w:rPr>
          <w:sz w:val="22"/>
          <w:szCs w:val="22"/>
        </w:rPr>
      </w:pPr>
      <w:r w:rsidRPr="00B06B71">
        <w:rPr>
          <w:b/>
          <w:i/>
          <w:sz w:val="22"/>
          <w:szCs w:val="22"/>
        </w:rPr>
        <w:t xml:space="preserve">NAPOMENA: </w:t>
      </w:r>
      <w:r w:rsidRPr="00437208">
        <w:rPr>
          <w:i/>
          <w:sz w:val="22"/>
          <w:szCs w:val="22"/>
        </w:rPr>
        <w:t>Obavezno voditi računa da se prilikom ispunjavanja obrasca A2-Troškovnik programa unesu podaci u sva tri lista unutar obrasca - TROŠKOVNIK PROGRAMA ZA 2023., PROJEKCIJA TROŠKOVNIKA PROGRAMA ZA 2024. i PROJEKCIJA TROŠKOVNIKA PROGRAMA ZA 2025.</w:t>
      </w:r>
    </w:p>
    <w:p w14:paraId="79CC34F7" w14:textId="34903B29"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provodi s partnerom</w:t>
      </w:r>
      <w:r w:rsidR="00C36369">
        <w:rPr>
          <w:sz w:val="22"/>
          <w:szCs w:val="22"/>
        </w:rPr>
        <w:t>, odnosno partnerima</w:t>
      </w:r>
      <w:r w:rsidRPr="00654C82">
        <w:rPr>
          <w:sz w:val="22"/>
          <w:szCs w:val="22"/>
        </w:rPr>
        <w:t xml:space="preserve">.  Izjavu  ne treba prilagati ako je u prijavi navedeno da se program provodi samostalno. </w:t>
      </w:r>
    </w:p>
    <w:p w14:paraId="165CE0CD" w14:textId="64460191"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udruga.</w:t>
      </w:r>
      <w:r w:rsidRPr="00654C82">
        <w:rPr>
          <w:bCs/>
          <w:sz w:val="22"/>
          <w:szCs w:val="22"/>
        </w:rPr>
        <w:t xml:space="preserve"> Podnositelj prijave mora u obrascima odgovoriti na sva pitanja i upisati sve tražene podatke. </w:t>
      </w:r>
    </w:p>
    <w:p w14:paraId="681DB8D1" w14:textId="42954270" w:rsidR="00921D21" w:rsidRPr="00654C82" w:rsidRDefault="00921D21" w:rsidP="00ED7492">
      <w:pPr>
        <w:adjustRightInd w:val="0"/>
        <w:ind w:firstLine="426"/>
        <w:jc w:val="both"/>
        <w:rPr>
          <w:bCs/>
          <w:sz w:val="22"/>
          <w:szCs w:val="22"/>
        </w:rPr>
      </w:pPr>
      <w:bookmarkStart w:id="11" w:name="_Hlk121480560"/>
      <w:r w:rsidRPr="00654C82">
        <w:rPr>
          <w:bCs/>
          <w:sz w:val="22"/>
          <w:szCs w:val="22"/>
        </w:rPr>
        <w:t xml:space="preserve">Ukoliko prijava ima manje nedostatke koji ne utječu na sadržaj bitan za ocjenjivanje </w:t>
      </w:r>
      <w:r w:rsidR="00CC0D68">
        <w:rPr>
          <w:bCs/>
          <w:sz w:val="22"/>
          <w:szCs w:val="22"/>
        </w:rPr>
        <w:t xml:space="preserve">prijave </w:t>
      </w:r>
      <w:r w:rsidRPr="00654C82">
        <w:rPr>
          <w:bCs/>
          <w:sz w:val="22"/>
          <w:szCs w:val="22"/>
        </w:rPr>
        <w:t xml:space="preserve">od prijavitelja će se </w:t>
      </w:r>
      <w:r w:rsidR="00CC0D68">
        <w:rPr>
          <w:bCs/>
          <w:sz w:val="22"/>
          <w:szCs w:val="22"/>
        </w:rPr>
        <w:t xml:space="preserve">naknadno </w:t>
      </w:r>
      <w:r w:rsidRPr="00654C82">
        <w:rPr>
          <w:bCs/>
          <w:sz w:val="22"/>
          <w:szCs w:val="22"/>
        </w:rPr>
        <w:t xml:space="preserve">zatražiti dopunjavanje odnosno </w:t>
      </w:r>
      <w:r w:rsidRPr="00437208">
        <w:rPr>
          <w:bCs/>
          <w:sz w:val="22"/>
          <w:szCs w:val="22"/>
        </w:rPr>
        <w:t xml:space="preserve">ispravljanje prijave potrebnim podacima ili prilozima </w:t>
      </w:r>
      <w:bookmarkStart w:id="12" w:name="_Hlk118896264"/>
      <w:r w:rsidRPr="00437208">
        <w:rPr>
          <w:bCs/>
          <w:sz w:val="22"/>
          <w:szCs w:val="22"/>
        </w:rPr>
        <w:t>u roku od 8 radnih dana od dana dostavljanja obavijesti</w:t>
      </w:r>
      <w:bookmarkEnd w:id="12"/>
      <w:r w:rsidR="002C753F" w:rsidRPr="00437208">
        <w:rPr>
          <w:bCs/>
          <w:sz w:val="22"/>
          <w:szCs w:val="22"/>
        </w:rPr>
        <w:t xml:space="preserve"> o potrebnoj dopuni ili ispravku prijave</w:t>
      </w:r>
      <w:r w:rsidRPr="00437208">
        <w:rPr>
          <w:bCs/>
          <w:sz w:val="22"/>
          <w:szCs w:val="22"/>
        </w:rPr>
        <w:t xml:space="preserve">. </w:t>
      </w:r>
      <w:bookmarkStart w:id="13" w:name="_Hlk121480374"/>
      <w:r w:rsidRPr="00437208">
        <w:rPr>
          <w:bCs/>
          <w:sz w:val="22"/>
          <w:szCs w:val="22"/>
        </w:rPr>
        <w:t>Prijavitelji koji u navedenom roku</w:t>
      </w:r>
      <w:r w:rsidR="00AD4290" w:rsidRPr="00437208">
        <w:rPr>
          <w:bCs/>
          <w:sz w:val="22"/>
          <w:szCs w:val="22"/>
        </w:rPr>
        <w:t xml:space="preserve"> i na propisani način</w:t>
      </w:r>
      <w:r w:rsidRPr="00437208">
        <w:rPr>
          <w:bCs/>
          <w:sz w:val="22"/>
          <w:szCs w:val="22"/>
        </w:rPr>
        <w:t xml:space="preserve"> dostave</w:t>
      </w:r>
      <w:r w:rsidRPr="00654C82">
        <w:rPr>
          <w:bCs/>
          <w:sz w:val="22"/>
          <w:szCs w:val="22"/>
        </w:rPr>
        <w:t xml:space="preserve"> tražene podatke ili priloge smatrat će se da su podnijeli potpunu prijavu.</w:t>
      </w:r>
    </w:p>
    <w:bookmarkEnd w:id="11"/>
    <w:p w14:paraId="7CAAF878" w14:textId="77777777" w:rsidR="00AF4C3A" w:rsidRPr="00654C82" w:rsidRDefault="00AF4C3A" w:rsidP="003D1D11">
      <w:pPr>
        <w:adjustRightInd w:val="0"/>
        <w:ind w:firstLine="709"/>
        <w:jc w:val="both"/>
        <w:rPr>
          <w:bCs/>
          <w:sz w:val="22"/>
          <w:szCs w:val="22"/>
        </w:rPr>
      </w:pPr>
    </w:p>
    <w:bookmarkEnd w:id="13"/>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70563D7B" w:rsidR="005D3644" w:rsidRPr="00654C82" w:rsidRDefault="005D3644" w:rsidP="00ED7492">
      <w:pPr>
        <w:ind w:firstLine="426"/>
        <w:rPr>
          <w:sz w:val="22"/>
          <w:szCs w:val="22"/>
        </w:rPr>
      </w:pPr>
      <w:r w:rsidRPr="00654C82">
        <w:rPr>
          <w:sz w:val="22"/>
          <w:szCs w:val="22"/>
        </w:rPr>
        <w:t>Prijava se podnosi isključivo u elektroničkom obliku putem on line servisa e-Pisarnice koji se nalazi na internetskim stranicama Grada Zagreba www.zagreb.hr, poveznica:</w:t>
      </w:r>
    </w:p>
    <w:p w14:paraId="0D60D34E" w14:textId="2B7EFE7B" w:rsidR="005D3644" w:rsidRPr="00654C82" w:rsidRDefault="00E7177C" w:rsidP="001F5301">
      <w:pPr>
        <w:spacing w:after="120"/>
        <w:rPr>
          <w:sz w:val="22"/>
          <w:szCs w:val="22"/>
        </w:rPr>
      </w:pPr>
      <w:hyperlink r:id="rId10"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7A07BF7F" w:rsidR="00A26762" w:rsidRPr="00654C82" w:rsidRDefault="00A26762" w:rsidP="00ED7492">
      <w:pPr>
        <w:spacing w:after="120"/>
        <w:ind w:firstLine="426"/>
        <w:jc w:val="both"/>
        <w:rPr>
          <w:sz w:val="22"/>
          <w:szCs w:val="22"/>
        </w:rPr>
      </w:pPr>
      <w:bookmarkStart w:id="14" w:name="_Hlk123045333"/>
      <w:bookmarkStart w:id="15" w:name="_Hlk123121176"/>
      <w:bookmarkStart w:id="16" w:name="_Hlk122344409"/>
      <w:r w:rsidRPr="00654C82">
        <w:rPr>
          <w:sz w:val="22"/>
          <w:szCs w:val="22"/>
        </w:rPr>
        <w:t xml:space="preserve">Iznimno, prijavu može podnijeti osoba kojoj je osoba ovlaštena za zastupanje podnositelja prijave dala suglasnost za podnošenje prijave na Javni natječaj za financiranje programa udruga iz Proračuna </w:t>
      </w:r>
      <w:r w:rsidR="00CC0D68" w:rsidRPr="00CC0D68">
        <w:rPr>
          <w:sz w:val="22"/>
          <w:szCs w:val="22"/>
        </w:rPr>
        <w:t xml:space="preserve">Grada Zagreba </w:t>
      </w:r>
      <w:r w:rsidRPr="00654C82">
        <w:rPr>
          <w:sz w:val="22"/>
          <w:szCs w:val="22"/>
        </w:rPr>
        <w:t xml:space="preserve">za 2023.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r w:rsidR="00CC0D68" w:rsidRPr="00CC0D68">
        <w:rPr>
          <w:sz w:val="22"/>
          <w:szCs w:val="22"/>
        </w:rPr>
        <w:t>Iz suglasnosti mora biti jasno vidljivo da je dana isključivo u svrhu prijave na javni natječaj za financiranje programa i projekata udruga iz Proračuna Grada Zagreba za 2023. uz navođenje područja koje se financira.</w:t>
      </w:r>
      <w:r w:rsidR="00CC0D68">
        <w:rPr>
          <w:sz w:val="22"/>
          <w:szCs w:val="22"/>
        </w:rPr>
        <w:t xml:space="preserve"> </w:t>
      </w:r>
    </w:p>
    <w:bookmarkEnd w:id="14"/>
    <w:bookmarkEnd w:id="15"/>
    <w:bookmarkEnd w:id="16"/>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1E58D250"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482694">
        <w:rPr>
          <w:sz w:val="22"/>
          <w:szCs w:val="22"/>
        </w:rPr>
        <w:t>16</w:t>
      </w:r>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935FD0" w:rsidRPr="00654C82">
        <w:rPr>
          <w:sz w:val="22"/>
          <w:szCs w:val="22"/>
        </w:rPr>
        <w:t>2023</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1"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652FAE9F" w:rsidR="005D3644" w:rsidRPr="00654C82" w:rsidRDefault="005D3644" w:rsidP="00ED7492">
      <w:pPr>
        <w:ind w:firstLine="426"/>
        <w:jc w:val="both"/>
        <w:rPr>
          <w:b/>
          <w:sz w:val="22"/>
          <w:szCs w:val="22"/>
        </w:rPr>
      </w:pPr>
      <w:r w:rsidRPr="00654C82">
        <w:rPr>
          <w:bCs/>
          <w:sz w:val="22"/>
          <w:szCs w:val="22"/>
        </w:rPr>
        <w:t xml:space="preserve">Rok za podnošenje prijava na Javni  natječaj je zaključno do </w:t>
      </w:r>
      <w:r w:rsidR="00110FDE" w:rsidRPr="00110FDE">
        <w:rPr>
          <w:b/>
          <w:bCs/>
          <w:sz w:val="22"/>
          <w:szCs w:val="22"/>
        </w:rPr>
        <w:t xml:space="preserve">2. ožujka </w:t>
      </w:r>
      <w:r w:rsidR="005004D8" w:rsidRPr="00654C82">
        <w:rPr>
          <w:b/>
          <w:bCs/>
          <w:sz w:val="22"/>
          <w:szCs w:val="22"/>
        </w:rPr>
        <w:t>2023</w:t>
      </w:r>
      <w:r w:rsidRPr="00654C82">
        <w:rPr>
          <w:b/>
          <w:sz w:val="22"/>
          <w:szCs w:val="22"/>
        </w:rPr>
        <w:t>. do 16,00 sati.</w:t>
      </w:r>
    </w:p>
    <w:p w14:paraId="5933FC99" w14:textId="5B24A184" w:rsidR="005D3644" w:rsidRPr="00654C82" w:rsidRDefault="005D3644" w:rsidP="005D3644">
      <w:pPr>
        <w:jc w:val="both"/>
        <w:rPr>
          <w:sz w:val="22"/>
          <w:szCs w:val="22"/>
        </w:rPr>
      </w:pPr>
    </w:p>
    <w:p w14:paraId="57D64FC2" w14:textId="5EDB703D"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6DEC6AF2" w:rsidR="00C105F8" w:rsidRPr="00654C82" w:rsidRDefault="00C105F8" w:rsidP="00C105F8">
      <w:pPr>
        <w:numPr>
          <w:ilvl w:val="0"/>
          <w:numId w:val="16"/>
        </w:numPr>
        <w:autoSpaceDE w:val="0"/>
        <w:autoSpaceDN w:val="0"/>
        <w:adjustRightInd w:val="0"/>
        <w:jc w:val="both"/>
        <w:rPr>
          <w:sz w:val="22"/>
          <w:szCs w:val="22"/>
        </w:rPr>
      </w:pPr>
      <w:bookmarkStart w:id="17"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w:t>
      </w:r>
      <w:r w:rsidR="0021287B">
        <w:rPr>
          <w:sz w:val="22"/>
          <w:szCs w:val="22"/>
        </w:rPr>
        <w:t>tljivi</w:t>
      </w:r>
      <w:r w:rsidRPr="00654C82">
        <w:rPr>
          <w:sz w:val="22"/>
          <w:szCs w:val="22"/>
        </w:rPr>
        <w:t xml:space="preserve">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7"/>
    <w:p w14:paraId="5CD97C6D" w14:textId="43627320"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w:t>
      </w:r>
      <w:r w:rsidR="00B649E9">
        <w:rPr>
          <w:sz w:val="22"/>
          <w:szCs w:val="22"/>
        </w:rPr>
        <w:t>.</w:t>
      </w:r>
      <w:r w:rsidRPr="00654C82">
        <w:rPr>
          <w:sz w:val="22"/>
          <w:szCs w:val="22"/>
        </w:rPr>
        <w:t xml:space="preserve">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038C19AA"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w:t>
      </w:r>
      <w:r w:rsidR="008F1D42">
        <w:rPr>
          <w:sz w:val="22"/>
          <w:szCs w:val="22"/>
        </w:rPr>
        <w:t>.</w:t>
      </w:r>
      <w:r w:rsidR="00C105F8" w:rsidRPr="00654C82">
        <w:rPr>
          <w:sz w:val="22"/>
          <w:szCs w:val="22"/>
        </w:rPr>
        <w:t xml:space="preserve"> Javnog  natječaja</w:t>
      </w:r>
      <w:r w:rsidR="000B4B85">
        <w:rPr>
          <w:sz w:val="22"/>
          <w:szCs w:val="22"/>
        </w:rPr>
        <w:t>.</w:t>
      </w:r>
    </w:p>
    <w:bookmarkEnd w:id="9"/>
    <w:p w14:paraId="12A17AA1" w14:textId="77777777" w:rsidR="00D46D9B" w:rsidRPr="00654C82" w:rsidRDefault="00D46D9B" w:rsidP="00884945">
      <w:pPr>
        <w:pStyle w:val="ListParagraph"/>
        <w:jc w:val="both"/>
        <w:rPr>
          <w:rFonts w:eastAsia="Calibri"/>
          <w:sz w:val="22"/>
          <w:szCs w:val="22"/>
          <w:lang w:eastAsia="en-US"/>
        </w:rPr>
      </w:pPr>
    </w:p>
    <w:p w14:paraId="0E2412F5" w14:textId="77777777" w:rsidR="00A4714E" w:rsidRPr="0032766B" w:rsidRDefault="00A4714E" w:rsidP="00884945">
      <w:pPr>
        <w:autoSpaceDE w:val="0"/>
        <w:autoSpaceDN w:val="0"/>
        <w:adjustRightInd w:val="0"/>
        <w:ind w:firstLine="360"/>
        <w:jc w:val="both"/>
        <w:rPr>
          <w:rFonts w:eastAsia="Calibri"/>
          <w:lang w:eastAsia="en-US"/>
        </w:rPr>
      </w:pPr>
    </w:p>
    <w:p w14:paraId="3C18E8F6" w14:textId="43107E58" w:rsidR="00491706" w:rsidRPr="0046017C" w:rsidRDefault="00F05EC2" w:rsidP="00A4714E">
      <w:pPr>
        <w:autoSpaceDE w:val="0"/>
        <w:autoSpaceDN w:val="0"/>
        <w:adjustRightInd w:val="0"/>
        <w:jc w:val="both"/>
        <w:rPr>
          <w:b/>
          <w:sz w:val="22"/>
          <w:szCs w:val="22"/>
        </w:rPr>
      </w:pPr>
      <w:r w:rsidRPr="0046017C">
        <w:rPr>
          <w:b/>
          <w:sz w:val="22"/>
          <w:szCs w:val="22"/>
        </w:rPr>
        <w:t>7</w:t>
      </w:r>
      <w:r w:rsidR="00F747AE" w:rsidRPr="0046017C">
        <w:rPr>
          <w:b/>
          <w:sz w:val="22"/>
          <w:szCs w:val="22"/>
        </w:rPr>
        <w:t>.</w:t>
      </w:r>
      <w:r w:rsidR="00491706" w:rsidRPr="0046017C">
        <w:rPr>
          <w:b/>
          <w:sz w:val="22"/>
          <w:szCs w:val="22"/>
        </w:rPr>
        <w:t xml:space="preserve"> </w:t>
      </w:r>
      <w:r w:rsidR="00884945" w:rsidRPr="0046017C">
        <w:rPr>
          <w:b/>
          <w:sz w:val="22"/>
          <w:szCs w:val="22"/>
        </w:rPr>
        <w:t xml:space="preserve"> </w:t>
      </w:r>
      <w:r w:rsidR="00491706" w:rsidRPr="0046017C">
        <w:rPr>
          <w:b/>
          <w:sz w:val="22"/>
          <w:szCs w:val="22"/>
        </w:rPr>
        <w:t>KOME SE I U KOJEM ROKU OBRATITI ZA DODATNA POJAŠNJENJA</w:t>
      </w:r>
    </w:p>
    <w:p w14:paraId="6D6B158D" w14:textId="237CB715" w:rsidR="00491706" w:rsidRPr="00F67673" w:rsidRDefault="00491706" w:rsidP="00491706">
      <w:pPr>
        <w:autoSpaceDE w:val="0"/>
        <w:autoSpaceDN w:val="0"/>
        <w:adjustRightInd w:val="0"/>
        <w:jc w:val="both"/>
        <w:rPr>
          <w:sz w:val="22"/>
          <w:szCs w:val="22"/>
        </w:rPr>
      </w:pPr>
    </w:p>
    <w:p w14:paraId="1D7A3A18" w14:textId="09B2C2D3" w:rsidR="00491706" w:rsidRPr="00F67673" w:rsidRDefault="00491706" w:rsidP="00ED7492">
      <w:pPr>
        <w:spacing w:after="120"/>
        <w:ind w:firstLine="426"/>
        <w:jc w:val="both"/>
        <w:rPr>
          <w:noProof/>
          <w:sz w:val="22"/>
          <w:szCs w:val="22"/>
          <w:lang w:eastAsia="en-GB"/>
        </w:rPr>
      </w:pPr>
      <w:r w:rsidRPr="00F67673">
        <w:rPr>
          <w:noProof/>
          <w:sz w:val="22"/>
          <w:szCs w:val="22"/>
          <w:lang w:eastAsia="en-GB"/>
        </w:rPr>
        <w:t xml:space="preserve">Sva pitanja vezana uz </w:t>
      </w:r>
      <w:r w:rsidR="00662D19" w:rsidRPr="00F67673">
        <w:rPr>
          <w:noProof/>
          <w:sz w:val="22"/>
          <w:szCs w:val="22"/>
          <w:lang w:eastAsia="en-GB"/>
        </w:rPr>
        <w:t>Javni natječaj</w:t>
      </w:r>
      <w:r w:rsidRPr="00F67673">
        <w:rPr>
          <w:noProof/>
          <w:sz w:val="22"/>
          <w:szCs w:val="22"/>
          <w:lang w:eastAsia="en-GB"/>
        </w:rPr>
        <w:t xml:space="preserve"> mogu se postaviti isključivo elektroničkim putem, slanjem upita na sljedeću adresu: </w:t>
      </w:r>
      <w:r w:rsidR="00AF5303" w:rsidRPr="00F67673">
        <w:rPr>
          <w:sz w:val="22"/>
          <w:szCs w:val="22"/>
        </w:rPr>
        <w:t>Ines.Tolic3@zagreb.hr</w:t>
      </w:r>
      <w:r w:rsidRPr="00F67673">
        <w:rPr>
          <w:noProof/>
          <w:sz w:val="22"/>
          <w:szCs w:val="22"/>
          <w:lang w:eastAsia="en-GB"/>
        </w:rPr>
        <w:t>, i to najkasnije 5</w:t>
      </w:r>
      <w:r w:rsidR="00974C90" w:rsidRPr="00F67673">
        <w:rPr>
          <w:noProof/>
          <w:sz w:val="22"/>
          <w:szCs w:val="22"/>
          <w:lang w:eastAsia="en-GB"/>
        </w:rPr>
        <w:t xml:space="preserve"> radnih</w:t>
      </w:r>
      <w:r w:rsidRPr="00F67673">
        <w:rPr>
          <w:noProof/>
          <w:sz w:val="22"/>
          <w:szCs w:val="22"/>
          <w:lang w:eastAsia="en-GB"/>
        </w:rPr>
        <w:t xml:space="preserve"> dana prije isteka roka za predaju prijava na </w:t>
      </w:r>
      <w:r w:rsidR="00662D19" w:rsidRPr="00F67673">
        <w:rPr>
          <w:noProof/>
          <w:sz w:val="22"/>
          <w:szCs w:val="22"/>
          <w:lang w:eastAsia="en-GB"/>
        </w:rPr>
        <w:t>Javni natječaj</w:t>
      </w:r>
      <w:r w:rsidRPr="00F67673">
        <w:rPr>
          <w:noProof/>
          <w:sz w:val="22"/>
          <w:szCs w:val="22"/>
          <w:lang w:eastAsia="en-GB"/>
        </w:rPr>
        <w:t>.</w:t>
      </w:r>
    </w:p>
    <w:p w14:paraId="5F878AF8" w14:textId="1CB9BCED" w:rsidR="009B7565" w:rsidRPr="00654C82" w:rsidRDefault="009B7565" w:rsidP="00ED7492">
      <w:pPr>
        <w:spacing w:after="120"/>
        <w:ind w:firstLine="426"/>
        <w:jc w:val="both"/>
        <w:rPr>
          <w:noProof/>
          <w:sz w:val="22"/>
          <w:szCs w:val="22"/>
          <w:lang w:eastAsia="en-GB"/>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46017C" w:rsidRDefault="00F05EC2" w:rsidP="0093032A">
      <w:pPr>
        <w:pStyle w:val="Heading1"/>
        <w:tabs>
          <w:tab w:val="left" w:pos="284"/>
        </w:tabs>
        <w:jc w:val="both"/>
        <w:rPr>
          <w:rFonts w:ascii="Times New Roman" w:hAnsi="Times New Roman"/>
          <w:sz w:val="22"/>
          <w:szCs w:val="22"/>
        </w:rPr>
      </w:pPr>
      <w:bookmarkStart w:id="18" w:name="_Toc40507653"/>
      <w:bookmarkStart w:id="19" w:name="_Toc486424344"/>
      <w:bookmarkStart w:id="20" w:name="_Hlk123307341"/>
      <w:r w:rsidRPr="0046017C">
        <w:rPr>
          <w:rFonts w:ascii="Times New Roman" w:hAnsi="Times New Roman"/>
          <w:noProof/>
          <w:sz w:val="22"/>
          <w:szCs w:val="22"/>
        </w:rPr>
        <w:t>8</w:t>
      </w:r>
      <w:r w:rsidR="002A3FF6" w:rsidRPr="0046017C">
        <w:rPr>
          <w:rFonts w:ascii="Times New Roman" w:hAnsi="Times New Roman"/>
          <w:noProof/>
          <w:sz w:val="22"/>
          <w:szCs w:val="22"/>
        </w:rPr>
        <w:t xml:space="preserve">. </w:t>
      </w:r>
      <w:bookmarkEnd w:id="18"/>
      <w:r w:rsidR="00A7312B" w:rsidRPr="0046017C">
        <w:rPr>
          <w:rFonts w:ascii="Times New Roman" w:hAnsi="Times New Roman"/>
          <w:noProof/>
          <w:sz w:val="22"/>
          <w:szCs w:val="22"/>
        </w:rPr>
        <w:t xml:space="preserve">PROVJERA I </w:t>
      </w:r>
      <w:r w:rsidR="002A3FF6" w:rsidRPr="0046017C">
        <w:rPr>
          <w:rFonts w:ascii="Times New Roman" w:hAnsi="Times New Roman"/>
          <w:noProof/>
          <w:sz w:val="22"/>
          <w:szCs w:val="22"/>
        </w:rPr>
        <w:t>PROCJENA PRIJAVA</w:t>
      </w:r>
      <w:r w:rsidR="00935FD0" w:rsidRPr="0046017C">
        <w:rPr>
          <w:rFonts w:ascii="Times New Roman" w:hAnsi="Times New Roman"/>
          <w:noProof/>
          <w:sz w:val="22"/>
          <w:szCs w:val="22"/>
        </w:rPr>
        <w:t xml:space="preserve">, </w:t>
      </w:r>
      <w:r w:rsidR="00C51E9F" w:rsidRPr="0046017C">
        <w:rPr>
          <w:rFonts w:ascii="Times New Roman" w:hAnsi="Times New Roman"/>
          <w:noProof/>
          <w:sz w:val="22"/>
          <w:szCs w:val="22"/>
        </w:rPr>
        <w:t xml:space="preserve">DOSTAVA </w:t>
      </w:r>
      <w:r w:rsidR="00935FD0" w:rsidRPr="0046017C">
        <w:rPr>
          <w:rFonts w:ascii="Times New Roman" w:hAnsi="Times New Roman"/>
          <w:noProof/>
          <w:sz w:val="22"/>
          <w:szCs w:val="22"/>
        </w:rPr>
        <w:t>DODATN</w:t>
      </w:r>
      <w:r w:rsidR="00C51E9F" w:rsidRPr="0046017C">
        <w:rPr>
          <w:rFonts w:ascii="Times New Roman" w:hAnsi="Times New Roman"/>
          <w:noProof/>
          <w:sz w:val="22"/>
          <w:szCs w:val="22"/>
        </w:rPr>
        <w:t>E</w:t>
      </w:r>
      <w:r w:rsidR="00935FD0" w:rsidRPr="0046017C">
        <w:rPr>
          <w:rFonts w:ascii="Times New Roman" w:hAnsi="Times New Roman"/>
          <w:noProof/>
          <w:sz w:val="22"/>
          <w:szCs w:val="22"/>
        </w:rPr>
        <w:t xml:space="preserve"> DOKUMENTACIJ</w:t>
      </w:r>
      <w:r w:rsidR="00C51E9F" w:rsidRPr="0046017C">
        <w:rPr>
          <w:rFonts w:ascii="Times New Roman" w:hAnsi="Times New Roman"/>
          <w:noProof/>
          <w:sz w:val="22"/>
          <w:szCs w:val="22"/>
        </w:rPr>
        <w:t>E</w:t>
      </w:r>
      <w:r w:rsidR="002A3FF6" w:rsidRPr="0046017C">
        <w:rPr>
          <w:rFonts w:ascii="Times New Roman" w:hAnsi="Times New Roman"/>
          <w:noProof/>
          <w:sz w:val="22"/>
          <w:szCs w:val="22"/>
        </w:rPr>
        <w:t xml:space="preserve"> I DONOŠENJE ODLUKE O DODJELI SREDSTAVA</w:t>
      </w:r>
      <w:bookmarkEnd w:id="19"/>
    </w:p>
    <w:bookmarkEnd w:id="20"/>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418C7F7C"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 koji su predstavnici gradskog upravnog tijela nadležnog za svako pojedino područje financiranja. Članovi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1" w:name="_Hlk124623716"/>
      <w:r w:rsidR="00BF257F" w:rsidRPr="00654C82">
        <w:rPr>
          <w:rFonts w:eastAsia="Calibri"/>
          <w:bCs/>
          <w:sz w:val="22"/>
          <w:szCs w:val="22"/>
          <w:lang w:eastAsia="hr-HR"/>
        </w:rPr>
        <w:t>zatraženi iznos sredstava unutar financijskih pragova postavljenih u Javnom natječaju</w:t>
      </w:r>
      <w:bookmarkEnd w:id="21"/>
      <w:r w:rsidR="00BF257F" w:rsidRPr="00654C82">
        <w:rPr>
          <w:rFonts w:eastAsia="Calibri"/>
          <w:bCs/>
          <w:sz w:val="22"/>
          <w:szCs w:val="22"/>
          <w:lang w:eastAsia="hr-HR"/>
        </w:rPr>
        <w:t>; jesu li podnositelji prijave prihvatljivi te provjerava ispunjavanje drugih propisanih uvjeta Javnog natječaja.</w:t>
      </w:r>
    </w:p>
    <w:p w14:paraId="3ADC21C7" w14:textId="588757EA" w:rsidR="00A7312B" w:rsidRPr="00654C82" w:rsidRDefault="00A7312B" w:rsidP="00AF5303">
      <w:pPr>
        <w:adjustRightInd w:val="0"/>
        <w:ind w:firstLine="425"/>
        <w:jc w:val="both"/>
        <w:rPr>
          <w:bCs/>
          <w:sz w:val="22"/>
          <w:szCs w:val="22"/>
        </w:rPr>
      </w:pPr>
      <w:r w:rsidRPr="00654C82">
        <w:rPr>
          <w:bCs/>
          <w:sz w:val="22"/>
          <w:szCs w:val="22"/>
        </w:rPr>
        <w:t xml:space="preserve">Ukoliko prijava ima manje nedostatke koji ne utječu na sadržaj bitan za ocjenjivanje programa od prijavitelja će se zatražiti dopunjavanje odnosno ispravljanje prijave potrebnim podacima ili prilozima u roku od 8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F5303">
        <w:rPr>
          <w:bCs/>
          <w:sz w:val="22"/>
          <w:szCs w:val="22"/>
        </w:rPr>
        <w:t>obavijestiti o</w:t>
      </w:r>
      <w:r w:rsidR="00226529" w:rsidRPr="00654C82">
        <w:rPr>
          <w:bCs/>
          <w:sz w:val="22"/>
          <w:szCs w:val="22"/>
        </w:rPr>
        <w:t xml:space="preserve"> 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 xml:space="preserve"> 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w:t>
      </w:r>
      <w:r w:rsidRPr="00654C82">
        <w:rPr>
          <w:noProof/>
          <w:sz w:val="22"/>
          <w:szCs w:val="22"/>
        </w:rPr>
        <w:lastRenderedPageBreak/>
        <w:t xml:space="preserve">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137E26EF"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koji su zadovoljili propisane uvjete javnog natječaja</w:t>
      </w:r>
      <w:r w:rsidR="005F417A" w:rsidRPr="00654C82">
        <w:rPr>
          <w:noProof/>
          <w:snapToGrid/>
          <w:sz w:val="22"/>
          <w:szCs w:val="22"/>
          <w:u w:val="single"/>
          <w:lang w:eastAsia="hr-HR"/>
        </w:rPr>
        <w:t xml:space="preserve">: </w:t>
      </w:r>
    </w:p>
    <w:p w14:paraId="39696C89" w14:textId="1512E59D"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 Grada Zagreba, znanstvenih i stručnih institucija, nezavisnih stručnjaka i organizacija civilnog društva.</w:t>
      </w:r>
      <w:r w:rsidR="00BF257F" w:rsidRPr="00654C82">
        <w:rPr>
          <w:noProof/>
          <w:sz w:val="22"/>
          <w:szCs w:val="22"/>
        </w:rPr>
        <w:t xml:space="preserve"> Članovi Povjerenstva ne smiju biti u sukobu interesa o čemu moraju potpisati posebnu izjavu.</w:t>
      </w:r>
    </w:p>
    <w:p w14:paraId="47BA4A21" w14:textId="1B514BBB" w:rsidR="00750F87" w:rsidRPr="00654C82" w:rsidRDefault="00750F87" w:rsidP="00ED7492">
      <w:pPr>
        <w:shd w:val="clear" w:color="auto" w:fill="FFFFFF"/>
        <w:ind w:firstLine="426"/>
        <w:jc w:val="both"/>
        <w:rPr>
          <w:sz w:val="22"/>
          <w:szCs w:val="22"/>
        </w:rPr>
      </w:pPr>
      <w:r w:rsidRPr="00654C82">
        <w:rPr>
          <w:sz w:val="22"/>
          <w:szCs w:val="22"/>
        </w:rPr>
        <w:t xml:space="preserve">Programe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13B31FEA" w:rsidR="00750F87" w:rsidRPr="00654C82" w:rsidRDefault="00F05EC2" w:rsidP="00750F87">
      <w:pPr>
        <w:autoSpaceDE w:val="0"/>
        <w:autoSpaceDN w:val="0"/>
        <w:adjustRightInd w:val="0"/>
        <w:jc w:val="both"/>
        <w:rPr>
          <w:b/>
          <w:sz w:val="22"/>
          <w:szCs w:val="22"/>
        </w:rPr>
      </w:pPr>
      <w:bookmarkStart w:id="22" w:name="_Hlk26186670"/>
      <w:r>
        <w:rPr>
          <w:b/>
          <w:sz w:val="22"/>
          <w:szCs w:val="22"/>
        </w:rPr>
        <w:t>8</w:t>
      </w:r>
      <w:r w:rsidR="00750F87" w:rsidRPr="00654C82">
        <w:rPr>
          <w:b/>
          <w:sz w:val="22"/>
          <w:szCs w:val="22"/>
        </w:rPr>
        <w:t>.1. Opći kriteriji za procjenu programa prijavljenih na Javni  natječaj su:</w:t>
      </w:r>
    </w:p>
    <w:bookmarkEnd w:id="22"/>
    <w:p w14:paraId="147CD095" w14:textId="30CC6C4C" w:rsidR="00756FA5" w:rsidRPr="00654C82" w:rsidRDefault="00756FA5" w:rsidP="00527777">
      <w:pPr>
        <w:shd w:val="clear" w:color="auto" w:fill="FFFFFF"/>
        <w:ind w:left="879" w:hanging="170"/>
        <w:jc w:val="both"/>
        <w:rPr>
          <w:sz w:val="22"/>
          <w:szCs w:val="22"/>
        </w:rPr>
      </w:pPr>
      <w:r w:rsidRPr="00654C82">
        <w:rPr>
          <w:sz w:val="22"/>
          <w:szCs w:val="22"/>
        </w:rPr>
        <w:t>-</w:t>
      </w:r>
      <w:r w:rsidR="00DA5D46">
        <w:rPr>
          <w:sz w:val="22"/>
          <w:szCs w:val="22"/>
        </w:rPr>
        <w:t xml:space="preserve"> </w:t>
      </w:r>
      <w:r w:rsidRPr="00654C82">
        <w:rPr>
          <w:sz w:val="22"/>
          <w:szCs w:val="22"/>
        </w:rPr>
        <w:t xml:space="preserve">usklađenost ciljeva programa s ciljevima i prioritetnim područjima strateških dokumenata iz područja javnog natječaja za koje je </w:t>
      </w:r>
      <w:r w:rsidR="00DA5D46">
        <w:rPr>
          <w:sz w:val="22"/>
          <w:szCs w:val="22"/>
        </w:rPr>
        <w:t>program</w:t>
      </w:r>
      <w:r w:rsidR="00E16EB8">
        <w:rPr>
          <w:sz w:val="22"/>
          <w:szCs w:val="22"/>
        </w:rPr>
        <w:t xml:space="preserve"> </w:t>
      </w:r>
      <w:r w:rsidRPr="00654C82">
        <w:rPr>
          <w:sz w:val="22"/>
          <w:szCs w:val="22"/>
        </w:rPr>
        <w:t>prijavljen</w:t>
      </w:r>
      <w:bookmarkStart w:id="23" w:name="_Hlk21086165"/>
      <w:r w:rsidRPr="00654C82">
        <w:rPr>
          <w:sz w:val="22"/>
          <w:szCs w:val="22"/>
        </w:rPr>
        <w:t> (0 - 10 bodova);</w:t>
      </w:r>
      <w:bookmarkEnd w:id="23"/>
    </w:p>
    <w:p w14:paraId="135A998E" w14:textId="472B69CE" w:rsidR="00756FA5" w:rsidRPr="00654C82" w:rsidRDefault="00DA5D46" w:rsidP="00527777">
      <w:pPr>
        <w:shd w:val="clear" w:color="auto" w:fill="FFFFFF"/>
        <w:ind w:left="879" w:hanging="170"/>
        <w:jc w:val="both"/>
        <w:rPr>
          <w:sz w:val="22"/>
          <w:szCs w:val="22"/>
        </w:rPr>
      </w:pPr>
      <w:r>
        <w:rPr>
          <w:sz w:val="22"/>
          <w:szCs w:val="22"/>
        </w:rPr>
        <w:t xml:space="preserve">- </w:t>
      </w:r>
      <w:r w:rsidR="00756FA5" w:rsidRPr="00654C82">
        <w:rPr>
          <w:sz w:val="22"/>
          <w:szCs w:val="22"/>
        </w:rPr>
        <w:t>kvaliteta i sadržajna inovativnost prijavljenog programa (0-5 bodova);</w:t>
      </w:r>
    </w:p>
    <w:p w14:paraId="15C1A39F" w14:textId="6954C8A4" w:rsidR="00756FA5" w:rsidRPr="00654C82" w:rsidRDefault="00DA5D46" w:rsidP="00527777">
      <w:pPr>
        <w:shd w:val="clear" w:color="auto" w:fill="FFFFFF"/>
        <w:ind w:left="879" w:hanging="170"/>
        <w:jc w:val="both"/>
        <w:rPr>
          <w:sz w:val="22"/>
          <w:szCs w:val="22"/>
        </w:rPr>
      </w:pPr>
      <w:r>
        <w:rPr>
          <w:sz w:val="22"/>
          <w:szCs w:val="22"/>
        </w:rPr>
        <w:t xml:space="preserve">- </w:t>
      </w:r>
      <w:r w:rsidR="00756FA5" w:rsidRPr="00654C82">
        <w:rPr>
          <w:sz w:val="22"/>
          <w:szCs w:val="22"/>
        </w:rPr>
        <w:t>kvaliteta dosadašnjeg rada, uspjesi i iskustvo u provođenju programa i projekta udruge (0 - 5 bodova);</w:t>
      </w:r>
    </w:p>
    <w:p w14:paraId="5758B2ED" w14:textId="35604E2D" w:rsidR="00756FA5" w:rsidRPr="00654C82" w:rsidRDefault="00DA5D46" w:rsidP="00527777">
      <w:pPr>
        <w:shd w:val="clear" w:color="auto" w:fill="FFFFFF"/>
        <w:ind w:left="879" w:hanging="170"/>
        <w:jc w:val="both"/>
        <w:rPr>
          <w:sz w:val="22"/>
          <w:szCs w:val="22"/>
        </w:rPr>
      </w:pPr>
      <w:r>
        <w:rPr>
          <w:sz w:val="22"/>
          <w:szCs w:val="22"/>
        </w:rPr>
        <w:t xml:space="preserve">- </w:t>
      </w:r>
      <w:r w:rsidR="00756FA5" w:rsidRPr="00654C82">
        <w:rPr>
          <w:sz w:val="22"/>
          <w:szCs w:val="22"/>
        </w:rPr>
        <w:t>neposredna društvena korist za lokalnu zajednicu te doprinos razvoju civilnog</w:t>
      </w:r>
    </w:p>
    <w:p w14:paraId="40AEC5BB" w14:textId="74F402A8" w:rsidR="00756FA5" w:rsidRPr="00654C82" w:rsidRDefault="00756FA5" w:rsidP="00527777">
      <w:pPr>
        <w:shd w:val="clear" w:color="auto" w:fill="FFFFFF"/>
        <w:ind w:left="879" w:hanging="170"/>
        <w:jc w:val="both"/>
        <w:rPr>
          <w:sz w:val="22"/>
          <w:szCs w:val="22"/>
        </w:rPr>
      </w:pPr>
      <w:r w:rsidRPr="00654C82">
        <w:rPr>
          <w:sz w:val="22"/>
          <w:szCs w:val="22"/>
        </w:rPr>
        <w:t>društva (0 - 50 bodova);</w:t>
      </w:r>
    </w:p>
    <w:p w14:paraId="0BE46EE7" w14:textId="4802EFBF" w:rsidR="00756FA5" w:rsidRPr="00654C82" w:rsidRDefault="00DA5D46" w:rsidP="00527777">
      <w:pPr>
        <w:shd w:val="clear" w:color="auto" w:fill="FFFFFF"/>
        <w:ind w:left="879" w:hanging="170"/>
        <w:jc w:val="both"/>
        <w:rPr>
          <w:sz w:val="22"/>
          <w:szCs w:val="22"/>
        </w:rPr>
      </w:pPr>
      <w:r>
        <w:rPr>
          <w:sz w:val="22"/>
          <w:szCs w:val="22"/>
        </w:rPr>
        <w:t xml:space="preserve">- </w:t>
      </w:r>
      <w:r w:rsidR="00756FA5" w:rsidRPr="00654C82">
        <w:rPr>
          <w:sz w:val="22"/>
          <w:szCs w:val="22"/>
        </w:rPr>
        <w:t>financijska, organizacijska i stručna sposobnost za provedbu programa (0 - 10 bodova);</w:t>
      </w:r>
    </w:p>
    <w:p w14:paraId="557F50D5" w14:textId="6BAA76A1" w:rsidR="00756FA5" w:rsidRPr="00654C82" w:rsidRDefault="00DA5D46" w:rsidP="00527777">
      <w:pPr>
        <w:shd w:val="clear" w:color="auto" w:fill="FFFFFF"/>
        <w:ind w:left="879" w:hanging="170"/>
        <w:jc w:val="both"/>
        <w:rPr>
          <w:sz w:val="22"/>
          <w:szCs w:val="22"/>
        </w:rPr>
      </w:pPr>
      <w:r>
        <w:rPr>
          <w:sz w:val="22"/>
          <w:szCs w:val="22"/>
        </w:rPr>
        <w:t xml:space="preserve">- </w:t>
      </w:r>
      <w:r w:rsidR="00756FA5" w:rsidRPr="00654C82">
        <w:rPr>
          <w:sz w:val="22"/>
          <w:szCs w:val="22"/>
        </w:rPr>
        <w:t>realan odnos troškova i očekivanih rezultata programa (0 - 5 bodova);</w:t>
      </w:r>
    </w:p>
    <w:p w14:paraId="104CEF12" w14:textId="1472579C" w:rsidR="00756FA5" w:rsidRPr="00654C82" w:rsidRDefault="00DA5D46" w:rsidP="00527777">
      <w:pPr>
        <w:shd w:val="clear" w:color="auto" w:fill="FFFFFF"/>
        <w:ind w:left="879" w:hanging="170"/>
        <w:jc w:val="both"/>
        <w:rPr>
          <w:sz w:val="22"/>
          <w:szCs w:val="22"/>
        </w:rPr>
      </w:pPr>
      <w:bookmarkStart w:id="24" w:name="_Hlk20990634"/>
      <w:r>
        <w:rPr>
          <w:sz w:val="22"/>
          <w:szCs w:val="22"/>
        </w:rPr>
        <w:t xml:space="preserve">- </w:t>
      </w:r>
      <w:r w:rsidR="00756FA5" w:rsidRPr="00654C82">
        <w:rPr>
          <w:sz w:val="22"/>
          <w:szCs w:val="22"/>
        </w:rPr>
        <w:t>procjena troškovnika programa (0 - 5 bodova);</w:t>
      </w:r>
      <w:bookmarkEnd w:id="24"/>
    </w:p>
    <w:p w14:paraId="727C4A65" w14:textId="09B500F9" w:rsidR="00756FA5" w:rsidRPr="00654C82" w:rsidRDefault="00DA5D46" w:rsidP="00527777">
      <w:pPr>
        <w:shd w:val="clear" w:color="auto" w:fill="FFFFFF"/>
        <w:ind w:left="879" w:hanging="170"/>
        <w:jc w:val="both"/>
        <w:rPr>
          <w:sz w:val="22"/>
          <w:szCs w:val="22"/>
        </w:rPr>
      </w:pPr>
      <w:r>
        <w:rPr>
          <w:sz w:val="22"/>
          <w:szCs w:val="22"/>
        </w:rPr>
        <w:t xml:space="preserve">- </w:t>
      </w:r>
      <w:r w:rsidR="00756FA5" w:rsidRPr="00654C82">
        <w:rPr>
          <w:sz w:val="22"/>
          <w:szCs w:val="22"/>
        </w:rPr>
        <w:t xml:space="preserve">održivost programa </w:t>
      </w:r>
      <w:bookmarkStart w:id="25" w:name="_Hlk21086398"/>
      <w:r w:rsidR="00756FA5" w:rsidRPr="00654C82">
        <w:rPr>
          <w:sz w:val="22"/>
          <w:szCs w:val="22"/>
        </w:rPr>
        <w:t>(0 - 5 bodova)</w:t>
      </w:r>
      <w:bookmarkEnd w:id="25"/>
      <w:r w:rsidR="00756FA5" w:rsidRPr="00654C82">
        <w:rPr>
          <w:sz w:val="22"/>
          <w:szCs w:val="22"/>
        </w:rPr>
        <w:t>;</w:t>
      </w:r>
    </w:p>
    <w:p w14:paraId="253F0220" w14:textId="76178FFB" w:rsidR="00756FA5" w:rsidRPr="00654C82" w:rsidRDefault="00DA5D46" w:rsidP="00527777">
      <w:pPr>
        <w:shd w:val="clear" w:color="auto" w:fill="FFFFFF"/>
        <w:ind w:left="879" w:hanging="170"/>
        <w:jc w:val="both"/>
        <w:rPr>
          <w:sz w:val="22"/>
          <w:szCs w:val="22"/>
        </w:rPr>
      </w:pPr>
      <w:r>
        <w:rPr>
          <w:sz w:val="22"/>
          <w:szCs w:val="22"/>
        </w:rPr>
        <w:t xml:space="preserve">- </w:t>
      </w:r>
      <w:r w:rsidR="00756FA5" w:rsidRPr="00654C82">
        <w:rPr>
          <w:sz w:val="22"/>
          <w:szCs w:val="22"/>
        </w:rPr>
        <w:t>referencije u provođenju programa i projekata Europske unije (0 - 5 bodova).</w:t>
      </w:r>
    </w:p>
    <w:p w14:paraId="618A1C06" w14:textId="77777777" w:rsidR="00750F87" w:rsidRPr="00654C82" w:rsidRDefault="00750F87" w:rsidP="00750F87">
      <w:pPr>
        <w:shd w:val="clear" w:color="auto" w:fill="FFFFFF"/>
        <w:ind w:left="879" w:hanging="170"/>
        <w:jc w:val="both"/>
        <w:rPr>
          <w:sz w:val="22"/>
          <w:szCs w:val="22"/>
        </w:rPr>
      </w:pPr>
    </w:p>
    <w:p w14:paraId="6C1DD12A" w14:textId="1DC19165" w:rsidR="00750F87" w:rsidRPr="00654C82" w:rsidRDefault="00F05EC2" w:rsidP="00750F87">
      <w:pPr>
        <w:autoSpaceDE w:val="0"/>
        <w:autoSpaceDN w:val="0"/>
        <w:adjustRightInd w:val="0"/>
        <w:jc w:val="both"/>
        <w:rPr>
          <w:b/>
          <w:sz w:val="22"/>
          <w:szCs w:val="22"/>
        </w:rPr>
      </w:pPr>
      <w:r>
        <w:rPr>
          <w:b/>
          <w:sz w:val="22"/>
          <w:szCs w:val="22"/>
        </w:rPr>
        <w:t>8</w:t>
      </w:r>
      <w:r w:rsidR="00750F87" w:rsidRPr="00654C82">
        <w:rPr>
          <w:b/>
          <w:sz w:val="22"/>
          <w:szCs w:val="22"/>
        </w:rPr>
        <w:t>.2. Posebni kriteriji za procjenu programa prijavljenih na Javni natječaj su:</w:t>
      </w:r>
    </w:p>
    <w:p w14:paraId="2F19E743" w14:textId="37B190CD" w:rsidR="00DA5D46" w:rsidRPr="00D04FF5" w:rsidRDefault="00750F87" w:rsidP="00DA5D46">
      <w:pPr>
        <w:shd w:val="clear" w:color="auto" w:fill="FFFFFF"/>
        <w:ind w:left="879" w:hanging="170"/>
        <w:jc w:val="both"/>
        <w:rPr>
          <w:rFonts w:ascii="Calibri" w:hAnsi="Calibri" w:cs="Calibri"/>
          <w:color w:val="000000"/>
          <w:sz w:val="22"/>
          <w:szCs w:val="22"/>
        </w:rPr>
      </w:pPr>
      <w:r w:rsidRPr="00D04FF5">
        <w:rPr>
          <w:sz w:val="22"/>
          <w:szCs w:val="22"/>
        </w:rPr>
        <w:t>-</w:t>
      </w:r>
      <w:r w:rsidR="00DA5D46" w:rsidRPr="00D04FF5">
        <w:rPr>
          <w:color w:val="000000"/>
          <w:sz w:val="22"/>
          <w:szCs w:val="22"/>
        </w:rPr>
        <w:t xml:space="preserve"> zastupljenost osoba s invaliditetom iste vrste oštećenja koje su članovi udruge i korisnici programa te udio u populaciji osoba s invaliditetom navedene vrste oštećenja u Gradu Zagrebu, sukladno podacima Izvješća o osobama s invaliditetom u Republici Hrvatskoj, Hrvatskog zavoda za javno zdravstvo (0 - 10 bodova);</w:t>
      </w:r>
    </w:p>
    <w:p w14:paraId="0FC9AFA3" w14:textId="56A40029" w:rsidR="00DA5D46" w:rsidRPr="00D04FF5" w:rsidRDefault="00DA5D46" w:rsidP="00DA5D46">
      <w:pPr>
        <w:shd w:val="clear" w:color="auto" w:fill="FFFFFF"/>
        <w:ind w:left="879" w:hanging="170"/>
        <w:jc w:val="both"/>
        <w:rPr>
          <w:rFonts w:ascii="Calibri" w:hAnsi="Calibri" w:cs="Calibri"/>
          <w:color w:val="000000"/>
          <w:sz w:val="22"/>
          <w:szCs w:val="22"/>
        </w:rPr>
      </w:pPr>
      <w:r w:rsidRPr="00D04FF5">
        <w:rPr>
          <w:color w:val="000000"/>
          <w:sz w:val="22"/>
          <w:szCs w:val="22"/>
        </w:rPr>
        <w:t>- mogućnost pristupa potencijalnih korisnika informacijama o izvaninstitucionalnim uslugama za osobe s invaliditetom koje se pružaju u sklopu programa (0 - 5 bodova);</w:t>
      </w:r>
    </w:p>
    <w:p w14:paraId="4763BFD4" w14:textId="6694ACDD" w:rsidR="00DA5D46" w:rsidRPr="00D04FF5" w:rsidRDefault="00DA5D46" w:rsidP="00DA5D46">
      <w:pPr>
        <w:shd w:val="clear" w:color="auto" w:fill="FFFFFF"/>
        <w:ind w:left="879" w:hanging="170"/>
        <w:jc w:val="both"/>
        <w:rPr>
          <w:rFonts w:ascii="Calibri" w:hAnsi="Calibri" w:cs="Calibri"/>
          <w:color w:val="000000"/>
          <w:sz w:val="22"/>
          <w:szCs w:val="22"/>
        </w:rPr>
      </w:pPr>
      <w:r w:rsidRPr="00D04FF5">
        <w:rPr>
          <w:color w:val="000000"/>
          <w:sz w:val="22"/>
          <w:szCs w:val="22"/>
        </w:rPr>
        <w:t>- utvrđivanje i analiza potreba korisnika (0 - 5 bodova);</w:t>
      </w:r>
    </w:p>
    <w:p w14:paraId="58C30A05" w14:textId="381992F0" w:rsidR="00DA5D46" w:rsidRPr="00D04FF5" w:rsidRDefault="00DA5D46" w:rsidP="00DA5D46">
      <w:pPr>
        <w:shd w:val="clear" w:color="auto" w:fill="FFFFFF"/>
        <w:ind w:left="879" w:hanging="170"/>
        <w:jc w:val="both"/>
        <w:rPr>
          <w:rFonts w:ascii="Calibri" w:hAnsi="Calibri" w:cs="Calibri"/>
          <w:color w:val="000000"/>
          <w:sz w:val="22"/>
          <w:szCs w:val="22"/>
        </w:rPr>
      </w:pPr>
      <w:r w:rsidRPr="00D04FF5">
        <w:rPr>
          <w:color w:val="000000"/>
          <w:sz w:val="22"/>
          <w:szCs w:val="22"/>
        </w:rPr>
        <w:t>- dostupnost programskih usluga korisnicima (0 - 5 bodova);</w:t>
      </w:r>
    </w:p>
    <w:p w14:paraId="4D645222" w14:textId="6B959B48" w:rsidR="00DA5D46" w:rsidRPr="00D04FF5" w:rsidRDefault="00DA5D46" w:rsidP="00DA5D46">
      <w:pPr>
        <w:shd w:val="clear" w:color="auto" w:fill="FFFFFF"/>
        <w:ind w:left="879" w:hanging="170"/>
        <w:jc w:val="both"/>
        <w:rPr>
          <w:rFonts w:ascii="Calibri" w:hAnsi="Calibri" w:cs="Calibri"/>
          <w:color w:val="000000"/>
          <w:sz w:val="22"/>
          <w:szCs w:val="22"/>
        </w:rPr>
      </w:pPr>
      <w:r w:rsidRPr="00D04FF5">
        <w:rPr>
          <w:color w:val="000000"/>
          <w:sz w:val="22"/>
          <w:szCs w:val="22"/>
        </w:rPr>
        <w:t xml:space="preserve">- doprinos programa prevenciji institucionalizacije te </w:t>
      </w:r>
      <w:proofErr w:type="spellStart"/>
      <w:r w:rsidRPr="00D04FF5">
        <w:rPr>
          <w:color w:val="000000"/>
          <w:sz w:val="22"/>
          <w:szCs w:val="22"/>
        </w:rPr>
        <w:t>deinstitucionalizaciji</w:t>
      </w:r>
      <w:proofErr w:type="spellEnd"/>
      <w:r w:rsidRPr="00D04FF5">
        <w:rPr>
          <w:color w:val="000000"/>
          <w:sz w:val="22"/>
          <w:szCs w:val="22"/>
        </w:rPr>
        <w:t xml:space="preserve"> osoba s invaliditetom (0 - 5 bodova);</w:t>
      </w:r>
    </w:p>
    <w:p w14:paraId="1CAFC6E8" w14:textId="0FC06057" w:rsidR="00DA5D46" w:rsidRPr="00D04FF5" w:rsidRDefault="00DA5D46" w:rsidP="00DA5D46">
      <w:pPr>
        <w:shd w:val="clear" w:color="auto" w:fill="FFFFFF"/>
        <w:ind w:left="879" w:hanging="170"/>
        <w:jc w:val="both"/>
        <w:rPr>
          <w:rFonts w:ascii="Calibri" w:hAnsi="Calibri" w:cs="Calibri"/>
          <w:color w:val="000000"/>
          <w:sz w:val="22"/>
          <w:szCs w:val="22"/>
        </w:rPr>
      </w:pPr>
      <w:r w:rsidRPr="00D04FF5">
        <w:rPr>
          <w:color w:val="000000"/>
          <w:sz w:val="22"/>
          <w:szCs w:val="22"/>
        </w:rPr>
        <w:t>- adekvatnost, pristupačnost i opremljenost prostora u kojem se provode programske aktivnosti (0 - 10 bodova);</w:t>
      </w:r>
    </w:p>
    <w:p w14:paraId="1E6E82FB" w14:textId="34902AC5" w:rsidR="00DA5D46" w:rsidRPr="00D04FF5" w:rsidRDefault="00DA5D46" w:rsidP="00DA5D46">
      <w:pPr>
        <w:shd w:val="clear" w:color="auto" w:fill="FFFFFF"/>
        <w:ind w:left="879" w:hanging="170"/>
        <w:jc w:val="both"/>
        <w:rPr>
          <w:rFonts w:ascii="Calibri" w:hAnsi="Calibri" w:cs="Calibri"/>
          <w:color w:val="000000"/>
          <w:sz w:val="22"/>
          <w:szCs w:val="22"/>
        </w:rPr>
      </w:pPr>
      <w:r w:rsidRPr="00D04FF5">
        <w:rPr>
          <w:color w:val="000000"/>
          <w:sz w:val="22"/>
          <w:szCs w:val="22"/>
        </w:rPr>
        <w:t>- dostatnost i kompetencije zaposlenika udruge uključenih u provedbu programa (0 - 5 bodova);</w:t>
      </w:r>
    </w:p>
    <w:p w14:paraId="10A3A2B7" w14:textId="4E6F5923" w:rsidR="00DA5D46" w:rsidRPr="00D04FF5" w:rsidRDefault="00DA5D46" w:rsidP="00DA5D46">
      <w:pPr>
        <w:shd w:val="clear" w:color="auto" w:fill="FFFFFF"/>
        <w:ind w:left="879" w:hanging="170"/>
        <w:jc w:val="both"/>
        <w:rPr>
          <w:rFonts w:ascii="Calibri" w:hAnsi="Calibri" w:cs="Calibri"/>
          <w:color w:val="000000"/>
          <w:sz w:val="22"/>
          <w:szCs w:val="22"/>
        </w:rPr>
      </w:pPr>
      <w:r w:rsidRPr="00D04FF5">
        <w:rPr>
          <w:color w:val="000000"/>
          <w:sz w:val="22"/>
          <w:szCs w:val="22"/>
        </w:rPr>
        <w:t>- uključenost partnera u program (0 - 5 bodova);</w:t>
      </w:r>
    </w:p>
    <w:p w14:paraId="70A5FD8D" w14:textId="65CD73CD" w:rsidR="00DA5D46" w:rsidRPr="00D04FF5" w:rsidRDefault="00DA5D46" w:rsidP="00DA5D46">
      <w:pPr>
        <w:shd w:val="clear" w:color="auto" w:fill="FFFFFF"/>
        <w:ind w:left="879" w:hanging="170"/>
        <w:jc w:val="both"/>
        <w:rPr>
          <w:rFonts w:ascii="Calibri" w:hAnsi="Calibri" w:cs="Calibri"/>
          <w:color w:val="000000"/>
          <w:sz w:val="22"/>
          <w:szCs w:val="22"/>
        </w:rPr>
      </w:pPr>
      <w:r w:rsidRPr="00D04FF5">
        <w:rPr>
          <w:color w:val="000000"/>
          <w:sz w:val="22"/>
          <w:szCs w:val="22"/>
        </w:rPr>
        <w:t>- uključenost volontera u program (0 - 5 bodova);</w:t>
      </w:r>
    </w:p>
    <w:p w14:paraId="2AFCF778" w14:textId="0EFB2192" w:rsidR="00DA5D46" w:rsidRPr="00D04FF5" w:rsidRDefault="00DA5D46" w:rsidP="00DA5D46">
      <w:pPr>
        <w:shd w:val="clear" w:color="auto" w:fill="FFFFFF"/>
        <w:ind w:left="879" w:hanging="170"/>
        <w:jc w:val="both"/>
        <w:rPr>
          <w:rFonts w:ascii="Calibri" w:hAnsi="Calibri" w:cs="Calibri"/>
          <w:color w:val="000000"/>
          <w:sz w:val="22"/>
          <w:szCs w:val="22"/>
        </w:rPr>
      </w:pPr>
      <w:r w:rsidRPr="00D04FF5">
        <w:rPr>
          <w:color w:val="000000"/>
          <w:sz w:val="22"/>
          <w:szCs w:val="22"/>
        </w:rPr>
        <w:t>- kvaliteta operativnog plana za 2023. prihvaćenog od strane skupštine prijavitelja i povezanost sadržaja operativnog plana s prijavljenim aktivnostima programa te kvaliteta strateškog plana djelovanja za razdoblje od najmanje tri godine, koji obuhvaća 2023., prihvaćenog od strane skupštine prijavitelja i povezanost sadržaja strateškog plana djelovanja s prijavljenim aktivnostima programa (0 - 5 bodova).</w:t>
      </w:r>
    </w:p>
    <w:p w14:paraId="4EEE23DB" w14:textId="77777777" w:rsidR="00750F87" w:rsidRPr="00654C82" w:rsidRDefault="00750F87" w:rsidP="00750F87">
      <w:pPr>
        <w:shd w:val="clear" w:color="auto" w:fill="FFFFFF"/>
        <w:ind w:firstLine="709"/>
        <w:jc w:val="both"/>
        <w:rPr>
          <w:sz w:val="22"/>
          <w:szCs w:val="22"/>
        </w:rPr>
      </w:pPr>
    </w:p>
    <w:p w14:paraId="26F43F97" w14:textId="77777777" w:rsidR="00750F87" w:rsidRPr="00654C82" w:rsidRDefault="00750F87" w:rsidP="00750F87">
      <w:pPr>
        <w:autoSpaceDE w:val="0"/>
        <w:autoSpaceDN w:val="0"/>
        <w:adjustRightInd w:val="0"/>
        <w:ind w:firstLine="708"/>
        <w:jc w:val="both"/>
        <w:rPr>
          <w:sz w:val="22"/>
          <w:szCs w:val="22"/>
        </w:rPr>
      </w:pPr>
    </w:p>
    <w:p w14:paraId="737BF2AD" w14:textId="6A16B1B1"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w:t>
      </w:r>
      <w:r w:rsidR="002A3FF6" w:rsidRPr="00654C82">
        <w:rPr>
          <w:noProof/>
          <w:sz w:val="22"/>
          <w:szCs w:val="22"/>
        </w:rPr>
        <w:t xml:space="preserve">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30EA1F52" w:rsidR="00DF29F2" w:rsidRPr="00654C82" w:rsidRDefault="00884945" w:rsidP="00ED7492">
      <w:pPr>
        <w:spacing w:after="120"/>
        <w:ind w:firstLine="567"/>
        <w:jc w:val="both"/>
        <w:rPr>
          <w:noProof/>
          <w:sz w:val="22"/>
          <w:szCs w:val="22"/>
        </w:rPr>
      </w:pPr>
      <w:r w:rsidRPr="00654C82">
        <w:rPr>
          <w:noProof/>
          <w:sz w:val="22"/>
          <w:szCs w:val="22"/>
        </w:rPr>
        <w:lastRenderedPageBreak/>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6" w:name="_Hlk30511461"/>
      <w:r w:rsidR="00132247" w:rsidRPr="00654C82">
        <w:rPr>
          <w:noProof/>
          <w:sz w:val="22"/>
          <w:szCs w:val="22"/>
        </w:rPr>
        <w:t>podnositelj prijave</w:t>
      </w:r>
      <w:r w:rsidR="005D26BF" w:rsidRPr="00654C82">
        <w:rPr>
          <w:noProof/>
          <w:sz w:val="22"/>
          <w:szCs w:val="22"/>
        </w:rPr>
        <w:t xml:space="preserve"> </w:t>
      </w:r>
      <w:bookmarkEnd w:id="26"/>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w:t>
      </w:r>
      <w:r w:rsidR="00823BD2">
        <w:rPr>
          <w:noProof/>
          <w:sz w:val="22"/>
          <w:szCs w:val="22"/>
        </w:rPr>
        <w:t>programa</w:t>
      </w:r>
      <w:r w:rsidR="00823BD2" w:rsidRPr="00654C82">
        <w:rPr>
          <w:noProof/>
          <w:sz w:val="22"/>
          <w:szCs w:val="22"/>
        </w:rPr>
        <w:t xml:space="preserve"> </w:t>
      </w:r>
      <w:r w:rsidR="002C4C09" w:rsidRPr="00654C82">
        <w:rPr>
          <w:noProof/>
          <w:sz w:val="22"/>
          <w:szCs w:val="22"/>
        </w:rPr>
        <w:t>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w:t>
      </w:r>
      <w:r w:rsidR="00116277" w:rsidRPr="00654C82">
        <w:rPr>
          <w:noProof/>
          <w:sz w:val="22"/>
          <w:szCs w:val="22"/>
        </w:rPr>
        <w:t xml:space="preserve">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72B4A4A1"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30FED21E" w:rsidR="005D24AE" w:rsidRPr="00654C82" w:rsidRDefault="005D24AE" w:rsidP="00ED7492">
      <w:pPr>
        <w:shd w:val="clear" w:color="auto" w:fill="FFFFFF"/>
        <w:ind w:firstLine="567"/>
        <w:jc w:val="both"/>
        <w:rPr>
          <w:sz w:val="22"/>
          <w:szCs w:val="22"/>
        </w:rPr>
      </w:pPr>
      <w:r w:rsidRPr="00654C82">
        <w:rPr>
          <w:sz w:val="22"/>
          <w:szCs w:val="22"/>
        </w:rPr>
        <w:t xml:space="preserve">Prijavljeni programi koji prilikom postupka procjenjivanja ne ostvare minimalno </w:t>
      </w:r>
      <w:r w:rsidR="000D6E5B">
        <w:rPr>
          <w:sz w:val="22"/>
          <w:szCs w:val="22"/>
        </w:rPr>
        <w:t xml:space="preserve">100 </w:t>
      </w:r>
      <w:r w:rsidRPr="00654C82">
        <w:rPr>
          <w:sz w:val="22"/>
          <w:szCs w:val="22"/>
        </w:rPr>
        <w:t xml:space="preserve">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41405478" w14:textId="0E0D9F70" w:rsidR="00E3431B" w:rsidRPr="003D7461" w:rsidRDefault="00E3129E" w:rsidP="00ED7492">
      <w:pPr>
        <w:autoSpaceDE w:val="0"/>
        <w:autoSpaceDN w:val="0"/>
        <w:adjustRightInd w:val="0"/>
        <w:ind w:firstLine="567"/>
        <w:jc w:val="both"/>
        <w:rPr>
          <w:bCs/>
          <w:sz w:val="22"/>
          <w:szCs w:val="22"/>
        </w:rPr>
      </w:pPr>
      <w:bookmarkStart w:id="27" w:name="_Hlk124515625"/>
      <w:bookmarkStart w:id="28" w:name="_Hlk124515437"/>
      <w:r w:rsidRPr="003D7461">
        <w:rPr>
          <w:bCs/>
          <w:sz w:val="22"/>
          <w:szCs w:val="22"/>
        </w:rPr>
        <w:t>O</w:t>
      </w:r>
      <w:r w:rsidR="00E3431B" w:rsidRPr="003D7461">
        <w:rPr>
          <w:bCs/>
          <w:sz w:val="22"/>
          <w:szCs w:val="22"/>
        </w:rPr>
        <w:t xml:space="preserve">d prijavitelja čije se prijave nalaze na </w:t>
      </w:r>
      <w:r w:rsidR="000C26BA" w:rsidRPr="003D7461">
        <w:rPr>
          <w:bCs/>
          <w:sz w:val="22"/>
          <w:szCs w:val="22"/>
        </w:rPr>
        <w:t>prijedlogu liste za financiranje</w:t>
      </w:r>
      <w:r w:rsidR="00E3431B" w:rsidRPr="003D7461">
        <w:rPr>
          <w:bCs/>
          <w:sz w:val="22"/>
          <w:szCs w:val="22"/>
        </w:rPr>
        <w:t xml:space="preserve"> zatražit će se</w:t>
      </w:r>
      <w:r w:rsidRPr="003D7461">
        <w:rPr>
          <w:bCs/>
          <w:sz w:val="22"/>
          <w:szCs w:val="22"/>
        </w:rPr>
        <w:t xml:space="preserve"> dodatna dokumentacija koju prijavitelji dostavljaju/prilažu kroz sustav </w:t>
      </w:r>
      <w:proofErr w:type="spellStart"/>
      <w:r w:rsidRPr="003D7461">
        <w:rPr>
          <w:bCs/>
          <w:sz w:val="22"/>
          <w:szCs w:val="22"/>
        </w:rPr>
        <w:t>ePrijavnice</w:t>
      </w:r>
      <w:proofErr w:type="spellEnd"/>
      <w:r w:rsidR="004535DE" w:rsidRPr="003D7461">
        <w:rPr>
          <w:bCs/>
          <w:sz w:val="22"/>
          <w:szCs w:val="22"/>
        </w:rPr>
        <w:t>,</w:t>
      </w:r>
      <w:r w:rsidRPr="003D7461">
        <w:rPr>
          <w:bCs/>
          <w:sz w:val="22"/>
          <w:szCs w:val="22"/>
        </w:rPr>
        <w:t xml:space="preserve"> u roku od 8 radnih dana od dana dostavljanja obavijesti</w:t>
      </w:r>
      <w:bookmarkEnd w:id="27"/>
      <w:r w:rsidR="00EF5B92" w:rsidRPr="003D7461">
        <w:rPr>
          <w:bCs/>
          <w:sz w:val="22"/>
          <w:szCs w:val="22"/>
        </w:rPr>
        <w:t xml:space="preserve"> </w:t>
      </w:r>
      <w:r w:rsidR="00A010A0" w:rsidRPr="003D7461">
        <w:rPr>
          <w:bCs/>
          <w:sz w:val="22"/>
          <w:szCs w:val="22"/>
        </w:rPr>
        <w:t>o zatraženom dostavljanju dodatne dokumentacije</w:t>
      </w:r>
      <w:r w:rsidR="00E3431B" w:rsidRPr="003D7461">
        <w:rPr>
          <w:bCs/>
          <w:sz w:val="22"/>
          <w:szCs w:val="22"/>
        </w:rPr>
        <w:t xml:space="preserve">. </w:t>
      </w:r>
    </w:p>
    <w:p w14:paraId="55204B4F" w14:textId="07380E08" w:rsidR="00935FD0" w:rsidRPr="0040016F" w:rsidRDefault="007240C5" w:rsidP="00ED7492">
      <w:pPr>
        <w:autoSpaceDE w:val="0"/>
        <w:autoSpaceDN w:val="0"/>
        <w:adjustRightInd w:val="0"/>
        <w:ind w:firstLine="567"/>
        <w:jc w:val="both"/>
        <w:rPr>
          <w:bCs/>
          <w:sz w:val="22"/>
          <w:szCs w:val="22"/>
        </w:rPr>
      </w:pPr>
      <w:bookmarkStart w:id="29" w:name="_Hlk124515532"/>
      <w:bookmarkEnd w:id="28"/>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29"/>
    <w:p w14:paraId="52F5FADA" w14:textId="77777777" w:rsidR="00935FD0" w:rsidRPr="00654C82" w:rsidRDefault="00935FD0" w:rsidP="00935FD0">
      <w:pPr>
        <w:autoSpaceDE w:val="0"/>
        <w:autoSpaceDN w:val="0"/>
        <w:adjustRightInd w:val="0"/>
        <w:ind w:firstLine="142"/>
        <w:jc w:val="both"/>
        <w:rPr>
          <w:bCs/>
          <w:sz w:val="22"/>
          <w:szCs w:val="22"/>
        </w:rPr>
      </w:pPr>
      <w:r w:rsidRPr="00654C82">
        <w:rPr>
          <w:bCs/>
          <w:sz w:val="22"/>
          <w:szCs w:val="22"/>
        </w:rPr>
        <w:t xml:space="preserve">1.  Potvrda nadležne porezne uprave o nepostojanju duga prema državnom proračunu,  ne  </w:t>
      </w:r>
    </w:p>
    <w:p w14:paraId="41A55F47" w14:textId="77777777" w:rsidR="00935FD0" w:rsidRPr="00654C82" w:rsidRDefault="00935FD0" w:rsidP="00935FD0">
      <w:pPr>
        <w:autoSpaceDE w:val="0"/>
        <w:autoSpaceDN w:val="0"/>
        <w:adjustRightInd w:val="0"/>
        <w:ind w:firstLine="142"/>
        <w:jc w:val="both"/>
        <w:rPr>
          <w:sz w:val="22"/>
          <w:szCs w:val="22"/>
        </w:rPr>
      </w:pPr>
      <w:r w:rsidRPr="00654C82">
        <w:rPr>
          <w:bCs/>
          <w:sz w:val="22"/>
          <w:szCs w:val="22"/>
        </w:rPr>
        <w:t xml:space="preserve">      starija od 30 dana; </w:t>
      </w:r>
    </w:p>
    <w:p w14:paraId="0044F7B8" w14:textId="77777777" w:rsidR="00935FD0" w:rsidRPr="00654C82" w:rsidRDefault="00935FD0" w:rsidP="00935FD0">
      <w:pPr>
        <w:pStyle w:val="ListParagraph"/>
        <w:spacing w:after="200"/>
        <w:ind w:left="0" w:firstLine="142"/>
        <w:rPr>
          <w:sz w:val="22"/>
          <w:szCs w:val="22"/>
        </w:rPr>
      </w:pPr>
      <w:r w:rsidRPr="00654C82">
        <w:rPr>
          <w:sz w:val="22"/>
          <w:szCs w:val="22"/>
        </w:rPr>
        <w:t xml:space="preserve">2.   Potvrda trgovačkog društva Gradsko stambeno - komunalno gospodarstvo d.o.o. o </w:t>
      </w:r>
    </w:p>
    <w:p w14:paraId="70E007E9" w14:textId="77777777" w:rsidR="00935FD0" w:rsidRPr="00654C82" w:rsidRDefault="00935FD0" w:rsidP="00935FD0">
      <w:pPr>
        <w:pStyle w:val="ListParagraph"/>
        <w:spacing w:after="200"/>
        <w:ind w:left="0" w:firstLine="142"/>
        <w:rPr>
          <w:sz w:val="22"/>
          <w:szCs w:val="22"/>
        </w:rPr>
      </w:pPr>
      <w:r w:rsidRPr="00654C82">
        <w:rPr>
          <w:sz w:val="22"/>
          <w:szCs w:val="22"/>
        </w:rPr>
        <w:t xml:space="preserve">      nepostojanju duga s osnove komunalne naknade, zakupa i najma, ne starija od 30 dana;</w:t>
      </w:r>
    </w:p>
    <w:p w14:paraId="5D9C6D15" w14:textId="77777777" w:rsidR="00935FD0" w:rsidRPr="00654C82" w:rsidRDefault="00935FD0" w:rsidP="00935FD0">
      <w:pPr>
        <w:pStyle w:val="ListParagraph"/>
        <w:spacing w:after="200"/>
        <w:ind w:left="0" w:firstLine="142"/>
        <w:rPr>
          <w:sz w:val="22"/>
          <w:szCs w:val="22"/>
        </w:rPr>
      </w:pPr>
      <w:r w:rsidRPr="00654C82">
        <w:rPr>
          <w:sz w:val="22"/>
          <w:szCs w:val="22"/>
        </w:rPr>
        <w:t>3.   Dokaz o solventnosti podnositelja prijave (BON2, SOL2) ne stariji od 30 dana;</w:t>
      </w:r>
    </w:p>
    <w:p w14:paraId="55119505" w14:textId="66310E42" w:rsidR="00935FD0" w:rsidRPr="00654C82" w:rsidRDefault="00935FD0" w:rsidP="00935FD0">
      <w:pPr>
        <w:pStyle w:val="ListParagraph"/>
        <w:spacing w:after="200"/>
        <w:ind w:left="142"/>
        <w:rPr>
          <w:sz w:val="22"/>
          <w:szCs w:val="22"/>
          <w:highlight w:val="white"/>
        </w:rPr>
      </w:pPr>
      <w:r w:rsidRPr="00654C82">
        <w:rPr>
          <w:sz w:val="22"/>
          <w:szCs w:val="22"/>
        </w:rPr>
        <w:t>4.</w:t>
      </w:r>
      <w:r w:rsidRPr="00654C82">
        <w:rPr>
          <w:bCs/>
          <w:sz w:val="22"/>
          <w:szCs w:val="22"/>
        </w:rPr>
        <w:t xml:space="preserve">   Uvjerenje da se </w:t>
      </w:r>
      <w:r w:rsidRPr="00654C82">
        <w:rPr>
          <w:rFonts w:eastAsia="Calibri"/>
          <w:sz w:val="22"/>
          <w:szCs w:val="22"/>
          <w:lang w:eastAsia="en-US"/>
        </w:rPr>
        <w:t xml:space="preserve">protiv osobe </w:t>
      </w:r>
      <w:r w:rsidR="000C26BA" w:rsidRPr="00654C82">
        <w:rPr>
          <w:rFonts w:eastAsia="Calibri"/>
          <w:sz w:val="22"/>
          <w:szCs w:val="22"/>
          <w:lang w:eastAsia="en-US"/>
        </w:rPr>
        <w:t>ovlaštene za zastupanje udruge</w:t>
      </w:r>
      <w:r w:rsidRPr="00654C82">
        <w:rPr>
          <w:rFonts w:eastAsia="Calibri"/>
          <w:sz w:val="22"/>
          <w:szCs w:val="22"/>
          <w:lang w:eastAsia="en-US"/>
        </w:rPr>
        <w:t xml:space="preserve"> </w:t>
      </w:r>
      <w:r w:rsidRPr="00654C82">
        <w:rPr>
          <w:sz w:val="22"/>
          <w:szCs w:val="22"/>
          <w:highlight w:val="white"/>
        </w:rPr>
        <w:t xml:space="preserve">(koja je potpisala obrasce   </w:t>
      </w:r>
    </w:p>
    <w:p w14:paraId="1E8ECB38" w14:textId="0FFB76C3" w:rsidR="00935FD0" w:rsidRPr="00654C82" w:rsidRDefault="00935FD0" w:rsidP="00935FD0">
      <w:pPr>
        <w:pStyle w:val="ListParagraph"/>
        <w:spacing w:after="200"/>
        <w:ind w:left="142"/>
        <w:rPr>
          <w:rFonts w:eastAsia="Calibri"/>
          <w:sz w:val="22"/>
          <w:szCs w:val="22"/>
          <w:lang w:eastAsia="en-US"/>
        </w:rPr>
      </w:pPr>
      <w:r w:rsidRPr="00654C82">
        <w:rPr>
          <w:sz w:val="22"/>
          <w:szCs w:val="22"/>
          <w:highlight w:val="white"/>
        </w:rPr>
        <w:t xml:space="preserve">      za prijavu programa i koja je ovlaštena potpisati ugovor o financiranju)</w:t>
      </w:r>
      <w:r w:rsidRPr="00654C82">
        <w:rPr>
          <w:sz w:val="22"/>
          <w:szCs w:val="22"/>
        </w:rPr>
        <w:t xml:space="preserve"> </w:t>
      </w:r>
      <w:r w:rsidRPr="00654C82">
        <w:rPr>
          <w:rFonts w:eastAsia="Calibri"/>
          <w:sz w:val="22"/>
          <w:szCs w:val="22"/>
          <w:lang w:eastAsia="en-US"/>
        </w:rPr>
        <w:t xml:space="preserve"> i  </w:t>
      </w:r>
    </w:p>
    <w:p w14:paraId="6716D41F" w14:textId="6FE6D543" w:rsidR="00935FD0" w:rsidRPr="00654C82" w:rsidRDefault="00935FD0" w:rsidP="00935FD0">
      <w:pPr>
        <w:pStyle w:val="ListParagraph"/>
        <w:spacing w:after="200"/>
        <w:ind w:left="142"/>
        <w:rPr>
          <w:rFonts w:eastAsia="Calibri"/>
          <w:sz w:val="22"/>
          <w:szCs w:val="22"/>
          <w:lang w:eastAsia="en-US"/>
        </w:rPr>
      </w:pPr>
      <w:r w:rsidRPr="00654C82">
        <w:rPr>
          <w:rFonts w:eastAsia="Calibri"/>
          <w:sz w:val="22"/>
          <w:szCs w:val="22"/>
          <w:lang w:eastAsia="en-US"/>
        </w:rPr>
        <w:t xml:space="preserve">      voditelja programa ne vodi kazneni postupak</w:t>
      </w:r>
      <w:r w:rsidR="00986FCC" w:rsidRPr="00654C82">
        <w:rPr>
          <w:rFonts w:eastAsia="Calibri"/>
          <w:sz w:val="22"/>
          <w:szCs w:val="22"/>
          <w:lang w:eastAsia="en-US"/>
        </w:rPr>
        <w:t>)</w:t>
      </w:r>
      <w:r w:rsidRPr="00654C82">
        <w:rPr>
          <w:rFonts w:eastAsia="Calibri"/>
          <w:sz w:val="22"/>
          <w:szCs w:val="22"/>
          <w:lang w:eastAsia="en-US"/>
        </w:rPr>
        <w:t xml:space="preserve"> ne starije od </w:t>
      </w:r>
      <w:r w:rsidR="00B8380C" w:rsidRPr="00654C82">
        <w:rPr>
          <w:rFonts w:eastAsia="Calibri"/>
          <w:sz w:val="22"/>
          <w:szCs w:val="22"/>
          <w:lang w:eastAsia="en-US"/>
        </w:rPr>
        <w:t>30 dana</w:t>
      </w:r>
      <w:r w:rsidRPr="00654C82">
        <w:rPr>
          <w:rFonts w:eastAsia="Calibri"/>
          <w:sz w:val="22"/>
          <w:szCs w:val="22"/>
          <w:lang w:eastAsia="en-US"/>
        </w:rPr>
        <w:t>;</w:t>
      </w:r>
    </w:p>
    <w:p w14:paraId="71D48C9D" w14:textId="38FF0BC3" w:rsidR="00935FD0" w:rsidRPr="00654C82" w:rsidRDefault="00935FD0" w:rsidP="00935FD0">
      <w:pPr>
        <w:pStyle w:val="ListParagraph"/>
        <w:spacing w:after="200"/>
        <w:ind w:left="142"/>
        <w:rPr>
          <w:bCs/>
          <w:sz w:val="22"/>
          <w:szCs w:val="22"/>
        </w:rPr>
      </w:pPr>
      <w:r w:rsidRPr="00654C82">
        <w:rPr>
          <w:rFonts w:eastAsia="Calibri"/>
          <w:sz w:val="22"/>
          <w:szCs w:val="22"/>
          <w:lang w:eastAsia="en-US"/>
        </w:rPr>
        <w:t xml:space="preserve">5. </w:t>
      </w:r>
      <w:r w:rsidRPr="00654C82">
        <w:rPr>
          <w:bCs/>
          <w:sz w:val="22"/>
          <w:szCs w:val="22"/>
        </w:rPr>
        <w:t xml:space="preserve">  A</w:t>
      </w:r>
      <w:r w:rsidR="00DC3176" w:rsidRPr="00654C82">
        <w:rPr>
          <w:bCs/>
          <w:sz w:val="22"/>
          <w:szCs w:val="22"/>
        </w:rPr>
        <w:t>4</w:t>
      </w:r>
      <w:r w:rsidRPr="00654C82">
        <w:rPr>
          <w:bCs/>
          <w:sz w:val="22"/>
          <w:szCs w:val="22"/>
        </w:rPr>
        <w:t>-</w:t>
      </w:r>
      <w:r w:rsidRPr="00654C82">
        <w:rPr>
          <w:sz w:val="22"/>
          <w:szCs w:val="22"/>
        </w:rPr>
        <w:t>I</w:t>
      </w:r>
      <w:r w:rsidRPr="00654C82">
        <w:rPr>
          <w:bCs/>
          <w:sz w:val="22"/>
          <w:szCs w:val="22"/>
        </w:rPr>
        <w:t>zjava o nepostojanju dvostrukog financiranja u 2023.;</w:t>
      </w:r>
    </w:p>
    <w:p w14:paraId="413A8D5D" w14:textId="77777777" w:rsidR="006B6299" w:rsidRPr="00654C82" w:rsidRDefault="006B6299" w:rsidP="006B6299">
      <w:pPr>
        <w:pStyle w:val="ListParagraph"/>
        <w:spacing w:after="200"/>
        <w:ind w:left="0"/>
        <w:jc w:val="both"/>
        <w:rPr>
          <w:sz w:val="22"/>
          <w:szCs w:val="22"/>
        </w:rPr>
      </w:pPr>
    </w:p>
    <w:p w14:paraId="37FD5D01" w14:textId="25CDFCD4" w:rsidR="00935FD0" w:rsidRPr="00654C82" w:rsidRDefault="000740E3" w:rsidP="000740E3">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w:t>
      </w:r>
      <w:r w:rsidR="00935FD0" w:rsidRPr="00654C82">
        <w:rPr>
          <w:sz w:val="22"/>
          <w:szCs w:val="22"/>
        </w:rPr>
        <w:t>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0" w:name="_Toc486424347"/>
    </w:p>
    <w:p w14:paraId="64652BC0" w14:textId="51648148" w:rsidR="002A3FF6" w:rsidRPr="0046017C" w:rsidRDefault="00F05EC2" w:rsidP="003D1D11">
      <w:pPr>
        <w:pStyle w:val="Text1"/>
        <w:spacing w:after="0"/>
        <w:ind w:left="0"/>
        <w:rPr>
          <w:b/>
          <w:noProof/>
          <w:sz w:val="22"/>
          <w:szCs w:val="22"/>
        </w:rPr>
      </w:pPr>
      <w:r w:rsidRPr="0046017C">
        <w:rPr>
          <w:b/>
          <w:noProof/>
          <w:sz w:val="22"/>
          <w:szCs w:val="22"/>
        </w:rPr>
        <w:t>9</w:t>
      </w:r>
      <w:r w:rsidR="002A3FF6" w:rsidRPr="0046017C">
        <w:rPr>
          <w:b/>
          <w:noProof/>
          <w:sz w:val="22"/>
          <w:szCs w:val="22"/>
        </w:rPr>
        <w:t xml:space="preserve">. </w:t>
      </w:r>
      <w:r w:rsidR="00E64D4D" w:rsidRPr="0046017C">
        <w:rPr>
          <w:b/>
          <w:noProof/>
          <w:sz w:val="22"/>
          <w:szCs w:val="22"/>
        </w:rPr>
        <w:t>NAČIN OBJAVE REZULTATA I</w:t>
      </w:r>
      <w:r w:rsidR="008407B6" w:rsidRPr="0046017C">
        <w:rPr>
          <w:b/>
          <w:noProof/>
          <w:sz w:val="22"/>
          <w:szCs w:val="22"/>
        </w:rPr>
        <w:t xml:space="preserve"> </w:t>
      </w:r>
      <w:r w:rsidR="005A6F07" w:rsidRPr="0046017C">
        <w:rPr>
          <w:b/>
          <w:noProof/>
          <w:sz w:val="22"/>
          <w:szCs w:val="22"/>
        </w:rPr>
        <w:t xml:space="preserve">PRAVO </w:t>
      </w:r>
      <w:r w:rsidR="002A3FF6" w:rsidRPr="0046017C">
        <w:rPr>
          <w:b/>
          <w:noProof/>
          <w:sz w:val="22"/>
          <w:szCs w:val="22"/>
        </w:rPr>
        <w:t>PRIGOVORA</w:t>
      </w:r>
      <w:bookmarkEnd w:id="30"/>
    </w:p>
    <w:p w14:paraId="04CB2C43" w14:textId="77777777" w:rsidR="00991CA4" w:rsidRPr="009627B7" w:rsidRDefault="00991CA4" w:rsidP="00991CA4">
      <w:pPr>
        <w:pStyle w:val="ListParagraph"/>
        <w:spacing w:after="120"/>
        <w:ind w:left="283"/>
        <w:jc w:val="both"/>
      </w:pPr>
    </w:p>
    <w:p w14:paraId="33940C53" w14:textId="13C8464E" w:rsidR="005A6F07" w:rsidRPr="00654C82" w:rsidRDefault="00991CA4" w:rsidP="000740E3">
      <w:pPr>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1"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1"/>
      <w:r w:rsidRPr="00654C82">
        <w:rPr>
          <w:sz w:val="22"/>
          <w:szCs w:val="22"/>
        </w:rPr>
        <w:t>na internetskoj stranici Grada Zagreba, u roku od osam dana od utvrđivanja popisa.</w:t>
      </w:r>
    </w:p>
    <w:p w14:paraId="5CD540BA" w14:textId="77777777" w:rsidR="00991CA4" w:rsidRPr="00654C82" w:rsidRDefault="00991CA4" w:rsidP="001F5301">
      <w:pPr>
        <w:ind w:firstLine="709"/>
        <w:jc w:val="both"/>
        <w:rPr>
          <w:sz w:val="22"/>
          <w:szCs w:val="22"/>
          <w:lang w:eastAsia="en-US"/>
        </w:rPr>
      </w:pPr>
    </w:p>
    <w:p w14:paraId="4880F201" w14:textId="77777777" w:rsidR="005A6F07" w:rsidRPr="00654C82" w:rsidRDefault="005A6F07" w:rsidP="000740E3">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719FF1FB" w14:textId="77777777" w:rsidR="005A6F07" w:rsidRPr="00654C82" w:rsidRDefault="005A6F07" w:rsidP="000740E3">
      <w:pPr>
        <w:ind w:firstLine="567"/>
        <w:rPr>
          <w:b/>
          <w:sz w:val="22"/>
          <w:szCs w:val="22"/>
        </w:rPr>
      </w:pPr>
    </w:p>
    <w:p w14:paraId="33890CC6" w14:textId="54C612E1" w:rsidR="00991CA4" w:rsidRPr="00654C82" w:rsidRDefault="00991CA4" w:rsidP="000740E3">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razloge neodobravanja financijskih sredstava, ukupno ostvaren broj bodova, obrazloženje ocjene programa te iznos i način plaćanja.</w:t>
      </w:r>
    </w:p>
    <w:p w14:paraId="5CFC2151" w14:textId="332A5E04" w:rsidR="00E72DC3" w:rsidRDefault="00991CA4" w:rsidP="000740E3">
      <w:pPr>
        <w:spacing w:after="120"/>
        <w:ind w:firstLine="567"/>
        <w:jc w:val="both"/>
        <w:rPr>
          <w:sz w:val="22"/>
          <w:szCs w:val="22"/>
        </w:rPr>
      </w:pPr>
      <w:r w:rsidRPr="00654C82">
        <w:rPr>
          <w:sz w:val="22"/>
          <w:szCs w:val="22"/>
        </w:rPr>
        <w:lastRenderedPageBreak/>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uz pravo Grada Zagreba da zaštiti tajnost podataka o osobama koje su ocjenjivale program. </w:t>
      </w:r>
    </w:p>
    <w:p w14:paraId="52A39727" w14:textId="1CAEBD3B" w:rsidR="000D50B4" w:rsidRPr="00654C82" w:rsidRDefault="000D50B4" w:rsidP="004E0632">
      <w:pPr>
        <w:spacing w:after="120"/>
        <w:ind w:firstLine="709"/>
        <w:jc w:val="both"/>
        <w:rPr>
          <w:sz w:val="22"/>
          <w:szCs w:val="22"/>
          <w:lang w:eastAsia="en-US"/>
        </w:rPr>
      </w:pPr>
    </w:p>
    <w:p w14:paraId="39EAC858" w14:textId="06356E2F" w:rsidR="002A3FF6" w:rsidRDefault="00132247" w:rsidP="001F5301">
      <w:pPr>
        <w:pStyle w:val="Text1"/>
        <w:spacing w:after="120"/>
        <w:ind w:left="0" w:firstLine="709"/>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2" w:name="_Hlk536196328"/>
    </w:p>
    <w:p w14:paraId="4AD0B5E6" w14:textId="066F6CC3"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w:t>
      </w:r>
      <w:r w:rsidR="00AA6DDE">
        <w:rPr>
          <w:noProof/>
          <w:sz w:val="22"/>
          <w:szCs w:val="22"/>
        </w:rPr>
        <w:t>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0740E3">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6E87588A" w14:textId="77777777" w:rsidR="00DC57B6" w:rsidRPr="00654C82" w:rsidRDefault="00DC57B6" w:rsidP="00F05EC2">
      <w:pPr>
        <w:rPr>
          <w:lang w:eastAsia="en-US"/>
        </w:rPr>
      </w:pPr>
      <w:bookmarkStart w:id="33" w:name="_Toc486424349"/>
      <w:bookmarkEnd w:id="32"/>
    </w:p>
    <w:p w14:paraId="4C1F7C23" w14:textId="649E8B05" w:rsidR="00AB1A49" w:rsidRDefault="00DC57B6" w:rsidP="000740E3">
      <w:pPr>
        <w:ind w:firstLine="567"/>
        <w:jc w:val="both"/>
        <w:rPr>
          <w:sz w:val="22"/>
          <w:szCs w:val="22"/>
          <w:lang w:eastAsia="en-US"/>
        </w:rPr>
      </w:pPr>
      <w:bookmarkStart w:id="34" w:name="_Hlk93066315"/>
      <w:r w:rsidRPr="00654C82">
        <w:rPr>
          <w:sz w:val="22"/>
          <w:szCs w:val="22"/>
          <w:lang w:eastAsia="en-US"/>
        </w:rPr>
        <w:t>Prigovor ne odgađa izvršenje navedenih odluka niti daljnju provedbu natječajnog postupka.</w:t>
      </w:r>
      <w:bookmarkEnd w:id="34"/>
    </w:p>
    <w:p w14:paraId="31483607" w14:textId="77777777" w:rsidR="00E64D4D" w:rsidRPr="00654C82" w:rsidRDefault="00E64D4D" w:rsidP="000740E3">
      <w:pPr>
        <w:ind w:firstLine="567"/>
        <w:jc w:val="both"/>
        <w:rPr>
          <w:sz w:val="22"/>
          <w:szCs w:val="22"/>
          <w:lang w:eastAsia="en-US"/>
        </w:rPr>
      </w:pPr>
    </w:p>
    <w:p w14:paraId="291A21F3" w14:textId="4D7F635E" w:rsidR="002A3FF6" w:rsidRPr="0046017C" w:rsidRDefault="00F05EC2" w:rsidP="00A4714E">
      <w:pPr>
        <w:pStyle w:val="Heading1"/>
        <w:tabs>
          <w:tab w:val="left" w:pos="567"/>
        </w:tabs>
        <w:jc w:val="both"/>
        <w:rPr>
          <w:rFonts w:ascii="Times New Roman" w:hAnsi="Times New Roman"/>
          <w:noProof/>
          <w:sz w:val="22"/>
          <w:szCs w:val="22"/>
        </w:rPr>
      </w:pPr>
      <w:r w:rsidRPr="0046017C">
        <w:rPr>
          <w:rFonts w:ascii="Times New Roman" w:hAnsi="Times New Roman"/>
          <w:noProof/>
          <w:sz w:val="22"/>
          <w:szCs w:val="22"/>
        </w:rPr>
        <w:t>10</w:t>
      </w:r>
      <w:r w:rsidR="002A3FF6" w:rsidRPr="0046017C">
        <w:rPr>
          <w:rFonts w:ascii="Times New Roman" w:hAnsi="Times New Roman"/>
          <w:noProof/>
          <w:sz w:val="22"/>
          <w:szCs w:val="22"/>
        </w:rPr>
        <w:t>. UGOVARANJE,</w:t>
      </w:r>
      <w:r w:rsidR="00BD29EA" w:rsidRPr="0046017C">
        <w:rPr>
          <w:rFonts w:ascii="Times New Roman" w:hAnsi="Times New Roman"/>
          <w:noProof/>
          <w:sz w:val="22"/>
          <w:szCs w:val="22"/>
        </w:rPr>
        <w:t xml:space="preserve"> MODEL PLAĆANJA, </w:t>
      </w:r>
      <w:r w:rsidR="002A3FF6" w:rsidRPr="0046017C">
        <w:rPr>
          <w:rFonts w:ascii="Times New Roman" w:hAnsi="Times New Roman"/>
          <w:noProof/>
          <w:sz w:val="22"/>
          <w:szCs w:val="22"/>
        </w:rPr>
        <w:t>PRAĆENJE TE</w:t>
      </w:r>
      <w:r w:rsidR="0093032A" w:rsidRPr="0046017C">
        <w:rPr>
          <w:rFonts w:ascii="Times New Roman" w:hAnsi="Times New Roman"/>
          <w:noProof/>
          <w:sz w:val="22"/>
          <w:szCs w:val="22"/>
        </w:rPr>
        <w:t xml:space="preserve"> OBUSTAVLJANJE ISPLATE I POVRAT </w:t>
      </w:r>
      <w:r w:rsidR="00A4714E" w:rsidRPr="0046017C">
        <w:rPr>
          <w:rFonts w:ascii="Times New Roman" w:hAnsi="Times New Roman"/>
          <w:noProof/>
          <w:sz w:val="22"/>
          <w:szCs w:val="22"/>
        </w:rPr>
        <w:t xml:space="preserve"> </w:t>
      </w:r>
      <w:r w:rsidR="002A3FF6" w:rsidRPr="0046017C">
        <w:rPr>
          <w:rFonts w:ascii="Times New Roman" w:hAnsi="Times New Roman"/>
          <w:noProof/>
          <w:sz w:val="22"/>
          <w:szCs w:val="22"/>
        </w:rPr>
        <w:t>ISPLAĆENIH SREDSTAVA</w:t>
      </w:r>
      <w:bookmarkEnd w:id="33"/>
    </w:p>
    <w:p w14:paraId="42E4EE36" w14:textId="77777777" w:rsidR="00157F68" w:rsidRPr="00654C82" w:rsidRDefault="00157F68" w:rsidP="001F5301">
      <w:pPr>
        <w:rPr>
          <w:b/>
          <w:sz w:val="22"/>
          <w:szCs w:val="22"/>
        </w:rPr>
      </w:pPr>
    </w:p>
    <w:p w14:paraId="4B119497" w14:textId="313B8039" w:rsidR="00E86311" w:rsidRPr="00654C82" w:rsidRDefault="00E86311" w:rsidP="000740E3">
      <w:pPr>
        <w:spacing w:line="259" w:lineRule="auto"/>
        <w:ind w:firstLine="567"/>
        <w:jc w:val="both"/>
        <w:rPr>
          <w:rFonts w:eastAsiaTheme="minorHAnsi"/>
          <w:sz w:val="22"/>
          <w:szCs w:val="22"/>
        </w:rPr>
      </w:pPr>
      <w:bookmarkStart w:id="35" w:name="_Hlk118462621"/>
      <w:bookmarkStart w:id="36" w:name="_Toc40507654"/>
      <w:r w:rsidRPr="00654C82">
        <w:rPr>
          <w:rFonts w:eastAsiaTheme="minorHAnsi"/>
          <w:sz w:val="22"/>
          <w:szCs w:val="22"/>
        </w:rPr>
        <w:t xml:space="preserve">Ukoliko je program usmjeren na </w:t>
      </w:r>
      <w:r w:rsidRPr="00654C82">
        <w:rPr>
          <w:rFonts w:eastAsiaTheme="minorHAnsi"/>
          <w:b/>
          <w:sz w:val="22"/>
          <w:szCs w:val="22"/>
        </w:rPr>
        <w:t>djecu kao potencijalne korisnike</w:t>
      </w:r>
      <w:r w:rsidRPr="00654C82">
        <w:rPr>
          <w:rFonts w:eastAsiaTheme="minorHAnsi"/>
          <w:sz w:val="22"/>
          <w:szCs w:val="22"/>
        </w:rPr>
        <w:t xml:space="preserve">, za svaku osobu koja će kroz provedbu </w:t>
      </w:r>
      <w:r w:rsidR="00823BD2">
        <w:rPr>
          <w:rFonts w:eastAsiaTheme="minorHAnsi"/>
          <w:sz w:val="22"/>
          <w:szCs w:val="22"/>
        </w:rPr>
        <w:t>programskih</w:t>
      </w:r>
      <w:r w:rsidR="00823BD2" w:rsidRPr="00654C82">
        <w:rPr>
          <w:rFonts w:eastAsiaTheme="minorHAnsi"/>
          <w:sz w:val="22"/>
          <w:szCs w:val="22"/>
        </w:rPr>
        <w:t xml:space="preserve"> </w:t>
      </w:r>
      <w:r w:rsidRPr="00654C82">
        <w:rPr>
          <w:rFonts w:eastAsiaTheme="minorHAnsi"/>
          <w:sz w:val="22"/>
          <w:szCs w:val="22"/>
        </w:rPr>
        <w:t>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5"/>
    <w:p w14:paraId="5B2ED17B" w14:textId="77777777" w:rsidR="009600B3" w:rsidRPr="00654C82" w:rsidRDefault="009600B3" w:rsidP="00B53B5F">
      <w:pPr>
        <w:pStyle w:val="ListParagraph"/>
        <w:ind w:left="360"/>
        <w:jc w:val="both"/>
        <w:rPr>
          <w:rStyle w:val="Strong"/>
          <w:sz w:val="22"/>
          <w:szCs w:val="22"/>
          <w:u w:val="single"/>
        </w:rPr>
      </w:pPr>
    </w:p>
    <w:p w14:paraId="60368651" w14:textId="0FD38BC4" w:rsidR="00B53B5F" w:rsidRPr="000740E3" w:rsidRDefault="00B53B5F" w:rsidP="000740E3">
      <w:pPr>
        <w:ind w:firstLine="567"/>
        <w:jc w:val="both"/>
        <w:rPr>
          <w:rStyle w:val="Strong"/>
          <w:b w:val="0"/>
          <w:sz w:val="22"/>
          <w:szCs w:val="22"/>
        </w:rPr>
      </w:pPr>
      <w:bookmarkStart w:id="37" w:name="_Hlk93066975"/>
      <w:r w:rsidRPr="000740E3">
        <w:rPr>
          <w:rStyle w:val="Strong"/>
          <w:b w:val="0"/>
          <w:sz w:val="22"/>
          <w:szCs w:val="22"/>
        </w:rPr>
        <w:t xml:space="preserve">Ukoliko je </w:t>
      </w:r>
      <w:r w:rsidR="003E1704" w:rsidRPr="000740E3">
        <w:rPr>
          <w:rStyle w:val="Strong"/>
          <w:b w:val="0"/>
          <w:sz w:val="22"/>
          <w:szCs w:val="22"/>
        </w:rPr>
        <w:t xml:space="preserve">program </w:t>
      </w:r>
      <w:r w:rsidR="00076535" w:rsidRPr="000740E3">
        <w:rPr>
          <w:rStyle w:val="Strong"/>
          <w:b w:val="0"/>
          <w:sz w:val="22"/>
          <w:szCs w:val="22"/>
        </w:rPr>
        <w:t>korisnika financiranja</w:t>
      </w:r>
      <w:r w:rsidR="00A65606">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 xml:space="preserve">potrebno je dostaviti i dokumentaciju za osobe koje će kroz provedbu </w:t>
      </w:r>
      <w:r w:rsidR="00823BD2">
        <w:rPr>
          <w:rStyle w:val="Strong"/>
          <w:b w:val="0"/>
          <w:sz w:val="22"/>
          <w:szCs w:val="22"/>
        </w:rPr>
        <w:t>programskih</w:t>
      </w:r>
      <w:r w:rsidR="00823BD2" w:rsidRPr="000740E3">
        <w:rPr>
          <w:rStyle w:val="Strong"/>
          <w:b w:val="0"/>
          <w:sz w:val="22"/>
          <w:szCs w:val="22"/>
        </w:rPr>
        <w:t xml:space="preserve"> </w:t>
      </w:r>
      <w:r w:rsidRPr="000740E3">
        <w:rPr>
          <w:rStyle w:val="Strong"/>
          <w:b w:val="0"/>
          <w:sz w:val="22"/>
          <w:szCs w:val="22"/>
        </w:rPr>
        <w:t>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61A204DE" w:rsidR="009600B3" w:rsidRPr="00654C82" w:rsidRDefault="003E1704"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da se ne vodi kazneni postupak, ne starije od </w:t>
      </w:r>
      <w:r w:rsidR="000531E6" w:rsidRPr="00654C82">
        <w:rPr>
          <w:rFonts w:eastAsia="Calibri"/>
          <w:sz w:val="22"/>
          <w:szCs w:val="22"/>
          <w:lang w:eastAsia="en-US"/>
        </w:rPr>
        <w:t>30 dana</w:t>
      </w:r>
      <w:r w:rsidRPr="00654C82">
        <w:rPr>
          <w:rFonts w:eastAsia="Calibri"/>
          <w:sz w:val="22"/>
          <w:szCs w:val="22"/>
          <w:lang w:eastAsia="en-US"/>
        </w:rPr>
        <w:t>;</w:t>
      </w:r>
    </w:p>
    <w:p w14:paraId="35AB5697" w14:textId="08A4D142"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38"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8"/>
      <w:r w:rsidR="008B27AF" w:rsidRPr="00654C82">
        <w:rPr>
          <w:sz w:val="22"/>
          <w:szCs w:val="22"/>
        </w:rPr>
        <w:t xml:space="preserve"> </w:t>
      </w:r>
      <w:r w:rsidRPr="00654C82">
        <w:rPr>
          <w:sz w:val="22"/>
          <w:szCs w:val="22"/>
        </w:rPr>
        <w:t xml:space="preserve">za svaku osobu koja će kroz provedbu </w:t>
      </w:r>
      <w:r w:rsidR="00823BD2">
        <w:rPr>
          <w:rStyle w:val="Strong"/>
          <w:b w:val="0"/>
          <w:sz w:val="22"/>
          <w:szCs w:val="22"/>
        </w:rPr>
        <w:t>programskih</w:t>
      </w:r>
      <w:r w:rsidR="00823BD2" w:rsidRPr="000740E3">
        <w:rPr>
          <w:rStyle w:val="Strong"/>
          <w:b w:val="0"/>
          <w:sz w:val="22"/>
          <w:szCs w:val="22"/>
        </w:rPr>
        <w:t xml:space="preserve"> </w:t>
      </w:r>
      <w:r w:rsidRPr="00654C82">
        <w:rPr>
          <w:sz w:val="22"/>
          <w:szCs w:val="22"/>
        </w:rPr>
        <w:t>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7"/>
      <w:r w:rsidR="009600B3" w:rsidRPr="00654C82">
        <w:rPr>
          <w:noProof/>
          <w:sz w:val="22"/>
          <w:szCs w:val="22"/>
        </w:rPr>
        <w:t>.</w:t>
      </w:r>
      <w:r w:rsidR="00DA5FDD" w:rsidRPr="00DA5FDD">
        <w:t xml:space="preserve"> </w:t>
      </w:r>
      <w:r w:rsidR="00DA5FDD" w:rsidRPr="00DA5FDD">
        <w:rPr>
          <w:noProof/>
          <w:sz w:val="22"/>
          <w:szCs w:val="22"/>
        </w:rPr>
        <w:t>(Izjava se dostavlja u dva potpisana primjerka - u originalu).</w:t>
      </w:r>
    </w:p>
    <w:p w14:paraId="62B74DDA" w14:textId="77777777" w:rsidR="009600B3" w:rsidRPr="00654C82" w:rsidRDefault="009600B3" w:rsidP="009600B3">
      <w:pPr>
        <w:pStyle w:val="Header"/>
        <w:ind w:left="284"/>
        <w:jc w:val="both"/>
        <w:rPr>
          <w:noProof/>
          <w:sz w:val="22"/>
          <w:szCs w:val="22"/>
        </w:rPr>
      </w:pPr>
    </w:p>
    <w:p w14:paraId="27B7BD3B" w14:textId="3DBC6B39" w:rsidR="00E86311" w:rsidRPr="00654C82" w:rsidRDefault="00BB0D5F" w:rsidP="00346553">
      <w:pPr>
        <w:ind w:firstLine="567"/>
        <w:jc w:val="both"/>
        <w:rPr>
          <w:noProof/>
          <w:sz w:val="22"/>
          <w:szCs w:val="22"/>
        </w:rPr>
      </w:pPr>
      <w:bookmarkStart w:id="39" w:name="_Hlk124624327"/>
      <w:r w:rsidRPr="00654C82">
        <w:rPr>
          <w:noProof/>
          <w:sz w:val="22"/>
          <w:szCs w:val="22"/>
        </w:rPr>
        <w:lastRenderedPageBreak/>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 xml:space="preserve">osoba koja će kroz provedbu </w:t>
      </w:r>
      <w:r w:rsidR="00823BD2">
        <w:rPr>
          <w:rStyle w:val="Strong"/>
          <w:b w:val="0"/>
          <w:sz w:val="22"/>
          <w:szCs w:val="22"/>
        </w:rPr>
        <w:t>programskih</w:t>
      </w:r>
      <w:r w:rsidR="00823BD2" w:rsidRPr="000740E3">
        <w:rPr>
          <w:rStyle w:val="Strong"/>
          <w:b w:val="0"/>
          <w:sz w:val="22"/>
          <w:szCs w:val="22"/>
        </w:rPr>
        <w:t xml:space="preserve"> </w:t>
      </w:r>
      <w:r w:rsidRPr="00654C82">
        <w:rPr>
          <w:sz w:val="22"/>
          <w:szCs w:val="22"/>
        </w:rPr>
        <w:t>aktivnosti biti u kontaktu s djecom,</w:t>
      </w:r>
      <w:r w:rsidRPr="00654C82">
        <w:rPr>
          <w:noProof/>
          <w:sz w:val="22"/>
          <w:szCs w:val="22"/>
        </w:rPr>
        <w:t xml:space="preserve"> nalazi u kaznenoj evidenciji, ta činjenica je prepreka za sklapanje ugovora o financiranju odnosno razlog za raskid ugovora.</w:t>
      </w:r>
    </w:p>
    <w:bookmarkEnd w:id="39"/>
    <w:p w14:paraId="5A6B7FA5" w14:textId="77777777" w:rsidR="00E86311" w:rsidRPr="00654C82" w:rsidRDefault="00E86311" w:rsidP="00346553">
      <w:pPr>
        <w:ind w:firstLine="709"/>
        <w:jc w:val="both"/>
        <w:rPr>
          <w:noProof/>
          <w:sz w:val="22"/>
          <w:szCs w:val="22"/>
        </w:rPr>
      </w:pPr>
    </w:p>
    <w:p w14:paraId="09FB889E" w14:textId="4377CCB5" w:rsidR="00E86311" w:rsidRDefault="00E86311" w:rsidP="00346553">
      <w:pPr>
        <w:ind w:firstLine="567"/>
        <w:jc w:val="both"/>
        <w:rPr>
          <w:rFonts w:eastAsia="Calibri"/>
          <w:sz w:val="22"/>
          <w:szCs w:val="22"/>
        </w:rPr>
      </w:pPr>
      <w:bookmarkStart w:id="40" w:name="_Hlk124244186"/>
      <w:r w:rsidRPr="00654C82">
        <w:rPr>
          <w:rFonts w:eastAsia="Calibri"/>
          <w:sz w:val="22"/>
          <w:szCs w:val="22"/>
        </w:rPr>
        <w:t xml:space="preserve">Kada se tijekom provedbe </w:t>
      </w:r>
      <w:r w:rsidR="00823BD2">
        <w:rPr>
          <w:rFonts w:eastAsia="Calibri"/>
          <w:sz w:val="22"/>
          <w:szCs w:val="22"/>
        </w:rPr>
        <w:t>programa</w:t>
      </w:r>
      <w:r w:rsidRPr="00654C82">
        <w:rPr>
          <w:rFonts w:eastAsia="Calibri"/>
          <w:sz w:val="22"/>
          <w:szCs w:val="22"/>
        </w:rPr>
        <w:t xml:space="preserve">, koji je usmjeren na djecu kao potencijalne korisnike, pojave dodatni izvoditelji aktivnosti, korisnik financiranja s kojim je sklopljen ugovor o financiranju obvezan je dostaviti Gradu Zagrebu dodatnu dokumentaciju o osobama koje će kroz provedbu </w:t>
      </w:r>
      <w:r w:rsidR="00823BD2">
        <w:rPr>
          <w:rFonts w:eastAsia="Calibri"/>
          <w:sz w:val="22"/>
          <w:szCs w:val="22"/>
        </w:rPr>
        <w:t>programskih</w:t>
      </w:r>
      <w:r w:rsidR="00823BD2" w:rsidRPr="00654C82">
        <w:rPr>
          <w:rFonts w:eastAsia="Calibri"/>
          <w:sz w:val="22"/>
          <w:szCs w:val="22"/>
        </w:rPr>
        <w:t xml:space="preserve"> </w:t>
      </w:r>
      <w:r w:rsidRPr="00654C82">
        <w:rPr>
          <w:rFonts w:eastAsia="Calibri"/>
          <w:sz w:val="22"/>
          <w:szCs w:val="22"/>
        </w:rPr>
        <w:t>aktivnosti biti u kontaktu s djecom, kako bi se izvršile naknadne provjere.</w:t>
      </w:r>
    </w:p>
    <w:p w14:paraId="0AC87786" w14:textId="17EA54DA" w:rsidR="00A010A0" w:rsidRDefault="00A010A0" w:rsidP="00346553">
      <w:pPr>
        <w:ind w:left="567"/>
        <w:jc w:val="both"/>
        <w:rPr>
          <w:rFonts w:eastAsia="Calibri"/>
          <w:b/>
          <w:sz w:val="22"/>
          <w:szCs w:val="22"/>
        </w:rPr>
      </w:pPr>
      <w:r w:rsidRPr="00DA5FDD">
        <w:rPr>
          <w:rFonts w:eastAsia="Calibri"/>
          <w:b/>
          <w:sz w:val="22"/>
          <w:szCs w:val="22"/>
        </w:rPr>
        <w:t xml:space="preserve">Napomena: </w:t>
      </w:r>
    </w:p>
    <w:p w14:paraId="479E0A20" w14:textId="3F30E625" w:rsidR="00A010A0" w:rsidRPr="003B2E48" w:rsidRDefault="00A010A0" w:rsidP="00346553">
      <w:pPr>
        <w:pStyle w:val="ListParagraph"/>
        <w:numPr>
          <w:ilvl w:val="0"/>
          <w:numId w:val="16"/>
        </w:numPr>
        <w:ind w:left="567"/>
        <w:jc w:val="both"/>
        <w:rPr>
          <w:rFonts w:eastAsia="Calibri"/>
          <w:sz w:val="22"/>
          <w:szCs w:val="22"/>
        </w:rPr>
      </w:pPr>
      <w:r w:rsidRPr="003B2E48">
        <w:rPr>
          <w:rFonts w:eastAsia="Calibri"/>
          <w:sz w:val="22"/>
          <w:szCs w:val="22"/>
        </w:rPr>
        <w:t xml:space="preserve">korisnik financiranja i partneri kao provoditelji programa preuzimaju odgovornost za sigurnost djece koja su korisnici aktivnosti koje provode te je prilikom provedbe svake od </w:t>
      </w:r>
      <w:r w:rsidR="00881B3D" w:rsidRPr="00881B3D">
        <w:rPr>
          <w:rFonts w:eastAsia="Calibri"/>
          <w:sz w:val="22"/>
          <w:szCs w:val="22"/>
        </w:rPr>
        <w:t xml:space="preserve">programskih </w:t>
      </w:r>
      <w:r w:rsidRPr="003B2E48">
        <w:rPr>
          <w:rFonts w:eastAsia="Calibri"/>
          <w:sz w:val="22"/>
          <w:szCs w:val="22"/>
        </w:rPr>
        <w:t xml:space="preserve">aktivnosti koja uključuje djecu potrebno osigurati prisutnost provjerene osobe iz </w:t>
      </w:r>
      <w:r w:rsidR="00881B3D">
        <w:rPr>
          <w:rFonts w:eastAsia="Calibri"/>
          <w:sz w:val="22"/>
          <w:szCs w:val="22"/>
        </w:rPr>
        <w:t>programskog</w:t>
      </w:r>
      <w:r w:rsidR="00881B3D" w:rsidRPr="003B2E48">
        <w:rPr>
          <w:rFonts w:eastAsia="Calibri"/>
          <w:sz w:val="22"/>
          <w:szCs w:val="22"/>
        </w:rPr>
        <w:t xml:space="preserve"> </w:t>
      </w:r>
      <w:r w:rsidRPr="003B2E48">
        <w:rPr>
          <w:rFonts w:eastAsia="Calibri"/>
          <w:sz w:val="22"/>
          <w:szCs w:val="22"/>
        </w:rPr>
        <w:t>tima,</w:t>
      </w:r>
    </w:p>
    <w:p w14:paraId="14F73B2E" w14:textId="410AAE28" w:rsidR="00A010A0" w:rsidRPr="00F05EC2" w:rsidRDefault="00A010A0" w:rsidP="00346553">
      <w:pPr>
        <w:pStyle w:val="ListParagraph"/>
        <w:numPr>
          <w:ilvl w:val="0"/>
          <w:numId w:val="16"/>
        </w:numPr>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0"/>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3780BBCB" w14:textId="1DCA6DBC" w:rsidR="00FC6BB2" w:rsidRPr="00B6132C" w:rsidRDefault="00DA5FDD" w:rsidP="00B6132C">
      <w:pPr>
        <w:pStyle w:val="ListParagraph"/>
        <w:numPr>
          <w:ilvl w:val="0"/>
          <w:numId w:val="21"/>
        </w:numPr>
        <w:ind w:left="567"/>
        <w:jc w:val="both"/>
        <w:rPr>
          <w:b/>
          <w:bCs/>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koja se nakon odobrenja konačnog izvještaja o provedbi programa vraća korisniku. </w:t>
      </w:r>
      <w:bookmarkEnd w:id="36"/>
    </w:p>
    <w:p w14:paraId="0F3F807C" w14:textId="77777777" w:rsidR="00FC6BB2" w:rsidRDefault="00FC6BB2" w:rsidP="00FC6BB2">
      <w:pPr>
        <w:ind w:firstLine="567"/>
        <w:jc w:val="both"/>
        <w:rPr>
          <w:sz w:val="22"/>
          <w:szCs w:val="22"/>
        </w:rPr>
      </w:pPr>
    </w:p>
    <w:p w14:paraId="7714D684" w14:textId="0A5D4279" w:rsidR="00002DB1" w:rsidRDefault="0038606D" w:rsidP="00FC6BB2">
      <w:pPr>
        <w:ind w:firstLine="567"/>
        <w:jc w:val="both"/>
        <w:rPr>
          <w:sz w:val="22"/>
          <w:szCs w:val="22"/>
        </w:rPr>
      </w:pPr>
      <w:r>
        <w:rPr>
          <w:sz w:val="22"/>
          <w:szCs w:val="22"/>
        </w:rPr>
        <w:t>S</w:t>
      </w:r>
      <w:r w:rsidR="00002DB1">
        <w:rPr>
          <w:sz w:val="22"/>
          <w:szCs w:val="22"/>
        </w:rPr>
        <w:t xml:space="preserve"> korisnikom financiranja kojem je odobreno trogodišnje financiranje Grad Zagreb će potpisati ugovor o financiranju programa </w:t>
      </w:r>
      <w:r w:rsidR="00FC6BB2">
        <w:rPr>
          <w:sz w:val="22"/>
          <w:szCs w:val="22"/>
        </w:rPr>
        <w:t xml:space="preserve">za 2023. godinu </w:t>
      </w:r>
      <w:r w:rsidR="00002DB1">
        <w:rPr>
          <w:sz w:val="22"/>
          <w:szCs w:val="22"/>
        </w:rPr>
        <w:t xml:space="preserve">najkasnije 30 dana od dana </w:t>
      </w:r>
      <w:r w:rsidR="00FC6BB2" w:rsidRPr="00B6132C">
        <w:rPr>
          <w:sz w:val="22"/>
          <w:szCs w:val="22"/>
        </w:rPr>
        <w:t xml:space="preserve">objave </w:t>
      </w:r>
      <w:r w:rsidR="00002DB1">
        <w:rPr>
          <w:sz w:val="22"/>
          <w:szCs w:val="22"/>
        </w:rPr>
        <w:t>odluke o financiranju. Nastavak financiranja za sljedeću godinu provedbe programa i sklapanje ugovora za</w:t>
      </w:r>
      <w:r w:rsidR="00FC6BB2">
        <w:rPr>
          <w:sz w:val="22"/>
          <w:szCs w:val="22"/>
        </w:rPr>
        <w:t xml:space="preserve"> </w:t>
      </w:r>
      <w:r w:rsidR="00002DB1">
        <w:rPr>
          <w:sz w:val="22"/>
          <w:szCs w:val="22"/>
        </w:rPr>
        <w:t xml:space="preserve">2024. i zatim za 2025. godinu provest će se nakon odobravanja </w:t>
      </w:r>
      <w:bookmarkStart w:id="41" w:name="_Hlk536015620"/>
      <w:r w:rsidR="00002DB1">
        <w:rPr>
          <w:sz w:val="22"/>
          <w:szCs w:val="22"/>
        </w:rPr>
        <w:t>opisnih i financijskih izvješća korisnika financiranja za pojedinu godinu,  te kontrole „na licu mjesta“</w:t>
      </w:r>
      <w:bookmarkEnd w:id="41"/>
      <w:r w:rsidR="00002DB1">
        <w:rPr>
          <w:sz w:val="22"/>
          <w:szCs w:val="22"/>
        </w:rPr>
        <w:t xml:space="preserve"> od strane službenika nadležnog gradskog upravnog tijela. Nastavak financiranja će se obustaviti u slučaju neodobravanja  opisnih i financijskih izvješća te kontrole „na licu mjesta“ kojom je utvrđeno da korisnik finan</w:t>
      </w:r>
      <w:r w:rsidR="00FC6BB2">
        <w:rPr>
          <w:sz w:val="22"/>
          <w:szCs w:val="22"/>
        </w:rPr>
        <w:t xml:space="preserve">ciranja ne izvršava obaveze iz </w:t>
      </w:r>
      <w:r w:rsidR="00002DB1">
        <w:rPr>
          <w:sz w:val="22"/>
          <w:szCs w:val="22"/>
        </w:rPr>
        <w:t>ugovora o financiranju programa.</w:t>
      </w:r>
    </w:p>
    <w:p w14:paraId="6DAF7109" w14:textId="77777777" w:rsidR="00413656" w:rsidRPr="00654C82" w:rsidRDefault="00413656" w:rsidP="001C179E">
      <w:pPr>
        <w:spacing w:after="120"/>
        <w:ind w:firstLine="709"/>
        <w:jc w:val="both"/>
        <w:rPr>
          <w:sz w:val="22"/>
          <w:szCs w:val="22"/>
        </w:rPr>
      </w:pP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2" w:name="_Hlk30512080"/>
      <w:r w:rsidR="003F0920" w:rsidRPr="00654C82">
        <w:rPr>
          <w:sz w:val="22"/>
          <w:szCs w:val="22"/>
        </w:rPr>
        <w:t>korisnika financiranja</w:t>
      </w:r>
      <w:r w:rsidRPr="00654C82">
        <w:rPr>
          <w:sz w:val="22"/>
          <w:szCs w:val="22"/>
        </w:rPr>
        <w:t xml:space="preserve"> </w:t>
      </w:r>
      <w:bookmarkEnd w:id="42"/>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297295D0" w:rsidR="009600B3" w:rsidRPr="00B6132C"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O</w:t>
      </w:r>
      <w:r w:rsidRPr="00654C82">
        <w:rPr>
          <w:sz w:val="22"/>
          <w:szCs w:val="22"/>
        </w:rPr>
        <w:t xml:space="preserve">d </w:t>
      </w:r>
      <w:r w:rsidR="003F0920" w:rsidRPr="00654C82">
        <w:rPr>
          <w:sz w:val="22"/>
          <w:szCs w:val="22"/>
        </w:rPr>
        <w:t>korisnika financiranja</w:t>
      </w:r>
      <w:r w:rsidR="00AB5B7B">
        <w:rPr>
          <w:sz w:val="22"/>
          <w:szCs w:val="22"/>
        </w:rPr>
        <w:t xml:space="preserve"> će se tražiti </w:t>
      </w:r>
      <w:r w:rsidRPr="00654C82">
        <w:rPr>
          <w:sz w:val="22"/>
          <w:szCs w:val="22"/>
        </w:rPr>
        <w:t>izrada izmijenjenog obrasca troškovnika, koji će biti sastavni dio ugovora o financiranju te</w:t>
      </w:r>
      <w:r w:rsidR="00096AD2" w:rsidRPr="00654C82">
        <w:rPr>
          <w:sz w:val="22"/>
          <w:szCs w:val="22"/>
        </w:rPr>
        <w:t xml:space="preserve"> će se </w:t>
      </w:r>
      <w:r w:rsidRPr="00654C82">
        <w:rPr>
          <w:sz w:val="22"/>
          <w:szCs w:val="22"/>
        </w:rPr>
        <w:t xml:space="preserve">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 xml:space="preserve">Također, potrebno je za svaku pojedinu aktivnost navesti </w:t>
      </w:r>
      <w:r w:rsidR="009600B3" w:rsidRPr="00B6132C">
        <w:rPr>
          <w:noProof/>
          <w:sz w:val="22"/>
          <w:szCs w:val="22"/>
        </w:rPr>
        <w:t>indikatore kojima se mjerila uspješnost provedbe (npr. broj korisnika, broj sudionika, broj održanih radionica, broj objavljenih oglasa u medijima itd.).</w:t>
      </w:r>
    </w:p>
    <w:p w14:paraId="247346A2" w14:textId="7DB11A19"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w:t>
      </w:r>
      <w:r w:rsidR="00096AD2" w:rsidRPr="00654C82">
        <w:rPr>
          <w:sz w:val="22"/>
          <w:szCs w:val="22"/>
        </w:rPr>
        <w:t>za koje se</w:t>
      </w:r>
      <w:r w:rsidR="00085DCF">
        <w:rPr>
          <w:sz w:val="22"/>
          <w:szCs w:val="22"/>
        </w:rPr>
        <w:t xml:space="preserve"> traži financiranje u obrascu</w:t>
      </w:r>
      <w:r w:rsidR="000C1D27" w:rsidRPr="00654C82">
        <w:rPr>
          <w:sz w:val="22"/>
          <w:szCs w:val="22"/>
        </w:rPr>
        <w:t xml:space="preserve"> </w:t>
      </w:r>
      <w:r w:rsidR="00D602EA" w:rsidRPr="00654C82">
        <w:rPr>
          <w:sz w:val="22"/>
          <w:szCs w:val="22"/>
        </w:rPr>
        <w:t>troškovnika</w:t>
      </w:r>
      <w:r w:rsidR="000C1D27" w:rsidRPr="00654C82">
        <w:rPr>
          <w:sz w:val="22"/>
          <w:szCs w:val="22"/>
        </w:rPr>
        <w:t xml:space="preserve"> programa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09168D70" w:rsidR="00BD29EA" w:rsidRPr="00654C82" w:rsidRDefault="00BD29EA" w:rsidP="000740E3">
      <w:pPr>
        <w:pStyle w:val="NormalWeb"/>
        <w:ind w:firstLine="567"/>
        <w:jc w:val="both"/>
        <w:rPr>
          <w:sz w:val="22"/>
          <w:szCs w:val="22"/>
        </w:rPr>
      </w:pPr>
      <w:r w:rsidRPr="00654C82">
        <w:rPr>
          <w:sz w:val="22"/>
          <w:szCs w:val="22"/>
        </w:rPr>
        <w:lastRenderedPageBreak/>
        <w:t xml:space="preserve">Financijska sredstva </w:t>
      </w:r>
      <w:r w:rsidR="00881B3D">
        <w:rPr>
          <w:sz w:val="22"/>
          <w:szCs w:val="22"/>
        </w:rPr>
        <w:t xml:space="preserve">za pojedinu godinu </w:t>
      </w:r>
      <w:r w:rsidRPr="00654C82">
        <w:rPr>
          <w:sz w:val="22"/>
          <w:szCs w:val="22"/>
        </w:rPr>
        <w:t xml:space="preserve">isplaćuju se obročno do kraja tekuće godine na način i u roku određenom ugovorom o financiranju programa. </w:t>
      </w:r>
    </w:p>
    <w:p w14:paraId="50E1E39A" w14:textId="77777777" w:rsidR="00BD29EA" w:rsidRDefault="00BD29EA" w:rsidP="00D46D9B">
      <w:pPr>
        <w:pStyle w:val="NormalWeb"/>
        <w:ind w:firstLine="708"/>
        <w:jc w:val="both"/>
        <w:rPr>
          <w:sz w:val="22"/>
          <w:szCs w:val="22"/>
        </w:rPr>
      </w:pPr>
    </w:p>
    <w:p w14:paraId="262BA6E5" w14:textId="2892803C"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w:t>
      </w:r>
      <w:r w:rsidRPr="00654C82">
        <w:rPr>
          <w:sz w:val="22"/>
          <w:szCs w:val="22"/>
        </w:rPr>
        <w:t xml:space="preserve">sastavni je dio </w:t>
      </w:r>
      <w:r w:rsidR="00662D19" w:rsidRPr="00654C82">
        <w:rPr>
          <w:sz w:val="22"/>
          <w:szCs w:val="22"/>
        </w:rPr>
        <w:t>natječaj</w:t>
      </w:r>
      <w:r w:rsidRPr="00654C82">
        <w:rPr>
          <w:sz w:val="22"/>
          <w:szCs w:val="22"/>
        </w:rPr>
        <w:t xml:space="preserve">ne dokumentacije i dostupan je na internetskoj stranici Grada Zagreba </w:t>
      </w:r>
      <w:hyperlink r:id="rId12"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o financiranju utvrđene između Davatelja financijskih sredstava i Korisnika financiranja, a odnose se na opća pravila i obveze koje se primjenjuju u provedbi aktivnosti i primjenjuju se na sve ugov</w:t>
      </w:r>
      <w:r w:rsidR="003336D7">
        <w:rPr>
          <w:sz w:val="22"/>
          <w:szCs w:val="22"/>
        </w:rPr>
        <w:t xml:space="preserve">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w:t>
      </w:r>
      <w:r w:rsidR="003336D7">
        <w:rPr>
          <w:sz w:val="22"/>
          <w:szCs w:val="22"/>
        </w:rPr>
        <w:t>ancijskih i opisnih izvještaja;</w:t>
      </w:r>
      <w:r w:rsidR="00FE1CF6" w:rsidRPr="00654C82">
        <w:rPr>
          <w:sz w:val="22"/>
          <w:szCs w:val="22"/>
        </w:rPr>
        <w:t xml:space="preserve"> Odgovornost ugovornih strana; Sukob interesa u korištenju sredstava iz javnih izvora; Čuvanje dokumenata; Javnost i vidljivost; Vlasništvo, korištenje rezultata i opreme; Praćenje i vredno</w:t>
      </w:r>
      <w:r w:rsidR="003336D7">
        <w:rPr>
          <w:sz w:val="22"/>
          <w:szCs w:val="22"/>
        </w:rPr>
        <w:t xml:space="preserve">vanje programa i/ili projekta; </w:t>
      </w:r>
      <w:r w:rsidR="00FE1CF6" w:rsidRPr="00654C82">
        <w:rPr>
          <w:sz w:val="22"/>
          <w:szCs w:val="22"/>
        </w:rPr>
        <w:t>Izmjene i dopune ugovora; Prijenos prava; Provedbeno razdoblje, produljenje, obustava, viša sila i rok dovršetka; Raskid ugovora; Primjena propisa i rješavanje sporova; Financijske odredbe: Prihvatlj</w:t>
      </w:r>
      <w:r w:rsidR="003336D7">
        <w:rPr>
          <w:sz w:val="22"/>
          <w:szCs w:val="22"/>
        </w:rPr>
        <w:t xml:space="preserve">ivi i neprihvatljivi troškovi; </w:t>
      </w:r>
      <w:r w:rsidR="00FE1CF6" w:rsidRPr="00654C82">
        <w:rPr>
          <w:sz w:val="22"/>
          <w:szCs w:val="22"/>
        </w:rPr>
        <w:t>Računi, tehničke i financijske provjere; Konačan iznos financiranja od strane davatelja financijskih sredstava i Povrat sredstava.</w:t>
      </w:r>
    </w:p>
    <w:p w14:paraId="35FA6F0D" w14:textId="0D000418"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w:t>
      </w:r>
      <w:r w:rsidR="007C56D8" w:rsidRPr="00654C82">
        <w:rPr>
          <w:noProof/>
          <w:sz w:val="22"/>
          <w:szCs w:val="22"/>
        </w:rPr>
        <w:t>obvezn</w:t>
      </w:r>
      <w:r w:rsidR="007C56D8">
        <w:rPr>
          <w:noProof/>
          <w:sz w:val="22"/>
          <w:szCs w:val="22"/>
        </w:rPr>
        <w:t>ih</w:t>
      </w:r>
      <w:r w:rsidR="007C56D8" w:rsidRPr="00654C82">
        <w:rPr>
          <w:noProof/>
          <w:sz w:val="22"/>
          <w:szCs w:val="22"/>
        </w:rPr>
        <w:t xml:space="preserve"> opisn</w:t>
      </w:r>
      <w:r w:rsidR="007C56D8">
        <w:rPr>
          <w:noProof/>
          <w:sz w:val="22"/>
          <w:szCs w:val="22"/>
        </w:rPr>
        <w:t>ih</w:t>
      </w:r>
      <w:r w:rsidR="007C56D8" w:rsidRPr="00654C82">
        <w:rPr>
          <w:noProof/>
          <w:sz w:val="22"/>
          <w:szCs w:val="22"/>
        </w:rPr>
        <w:t xml:space="preserve"> </w:t>
      </w:r>
      <w:r w:rsidRPr="00654C82">
        <w:rPr>
          <w:noProof/>
          <w:sz w:val="22"/>
          <w:szCs w:val="22"/>
        </w:rPr>
        <w:t xml:space="preserve">i </w:t>
      </w:r>
      <w:r w:rsidR="007C56D8" w:rsidRPr="00654C82">
        <w:rPr>
          <w:noProof/>
          <w:sz w:val="22"/>
          <w:szCs w:val="22"/>
        </w:rPr>
        <w:t>financijsk</w:t>
      </w:r>
      <w:r w:rsidR="007C56D8">
        <w:rPr>
          <w:noProof/>
          <w:sz w:val="22"/>
          <w:szCs w:val="22"/>
        </w:rPr>
        <w:t>ih</w:t>
      </w:r>
      <w:r w:rsidR="007C56D8" w:rsidRPr="00654C82">
        <w:rPr>
          <w:noProof/>
          <w:sz w:val="22"/>
          <w:szCs w:val="22"/>
        </w:rPr>
        <w:t xml:space="preserve"> </w:t>
      </w:r>
      <w:r w:rsidRPr="00654C82">
        <w:rPr>
          <w:noProof/>
          <w:sz w:val="22"/>
          <w:szCs w:val="22"/>
        </w:rPr>
        <w:t>izvješća koj</w:t>
      </w:r>
      <w:r w:rsidR="003A211D" w:rsidRPr="00654C82">
        <w:rPr>
          <w:noProof/>
          <w:sz w:val="22"/>
          <w:szCs w:val="22"/>
        </w:rPr>
        <w:t>e</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programa</w:t>
      </w:r>
      <w:r w:rsidRPr="00654C82">
        <w:rPr>
          <w:noProof/>
          <w:sz w:val="22"/>
          <w:szCs w:val="22"/>
        </w:rPr>
        <w:t>.</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701EA15F" w:rsidR="00E57FC9" w:rsidRPr="007C56D8" w:rsidRDefault="003336D7" w:rsidP="000740E3">
      <w:pPr>
        <w:pStyle w:val="Text1"/>
        <w:spacing w:after="120"/>
        <w:ind w:left="0" w:firstLine="567"/>
        <w:rPr>
          <w:noProof/>
          <w:sz w:val="22"/>
          <w:szCs w:val="22"/>
        </w:rPr>
      </w:pPr>
      <w:r>
        <w:rPr>
          <w:noProof/>
          <w:sz w:val="22"/>
          <w:szCs w:val="22"/>
        </w:rPr>
        <w:t xml:space="preserve">U </w:t>
      </w:r>
      <w:r w:rsidR="003426CD" w:rsidRPr="00654C82">
        <w:rPr>
          <w:noProof/>
          <w:sz w:val="22"/>
          <w:szCs w:val="22"/>
        </w:rPr>
        <w:t>provedbi</w:t>
      </w:r>
      <w:r>
        <w:rPr>
          <w:noProof/>
          <w:sz w:val="22"/>
          <w:szCs w:val="22"/>
        </w:rPr>
        <w:t xml:space="preserve"> je</w:t>
      </w:r>
      <w:r w:rsidR="003426CD" w:rsidRPr="00654C82">
        <w:rPr>
          <w:noProof/>
          <w:sz w:val="22"/>
          <w:szCs w:val="22"/>
        </w:rPr>
        <w:t xml:space="preserve"> </w:t>
      </w:r>
      <w:r w:rsidR="00881B3D">
        <w:rPr>
          <w:noProof/>
          <w:sz w:val="22"/>
          <w:szCs w:val="22"/>
        </w:rPr>
        <w:t>programskih</w:t>
      </w:r>
      <w:r w:rsidR="007C56D8">
        <w:rPr>
          <w:noProof/>
          <w:sz w:val="22"/>
          <w:szCs w:val="22"/>
        </w:rPr>
        <w:t xml:space="preserve"> </w:t>
      </w:r>
      <w:r>
        <w:rPr>
          <w:noProof/>
          <w:sz w:val="22"/>
          <w:szCs w:val="22"/>
        </w:rPr>
        <w:t xml:space="preserve">aktivnosti potrebno poduzeti sve </w:t>
      </w:r>
      <w:r w:rsidR="003426CD" w:rsidRPr="00654C82">
        <w:rPr>
          <w:noProof/>
          <w:sz w:val="22"/>
          <w:szCs w:val="22"/>
        </w:rPr>
        <w:t>mjere</w:t>
      </w:r>
      <w:r w:rsidR="007C56D8">
        <w:rPr>
          <w:noProof/>
          <w:sz w:val="22"/>
          <w:szCs w:val="22"/>
        </w:rPr>
        <w:t xml:space="preserve"> </w:t>
      </w:r>
      <w:r w:rsidR="003426CD" w:rsidRPr="00654C82">
        <w:rPr>
          <w:noProof/>
          <w:sz w:val="22"/>
          <w:szCs w:val="22"/>
        </w:rPr>
        <w:t>kako</w:t>
      </w:r>
      <w:r w:rsidR="007C56D8">
        <w:rPr>
          <w:noProof/>
          <w:sz w:val="22"/>
          <w:szCs w:val="22"/>
        </w:rPr>
        <w:t xml:space="preserve"> </w:t>
      </w:r>
      <w:r w:rsidR="003426CD" w:rsidRPr="00654C82">
        <w:rPr>
          <w:noProof/>
          <w:sz w:val="22"/>
          <w:szCs w:val="22"/>
        </w:rPr>
        <w:t>bi</w:t>
      </w:r>
      <w:r w:rsidR="007C56D8">
        <w:rPr>
          <w:noProof/>
          <w:sz w:val="22"/>
          <w:szCs w:val="22"/>
        </w:rPr>
        <w:t xml:space="preserve"> </w:t>
      </w:r>
      <w:r w:rsidR="003426CD" w:rsidRPr="00654C82">
        <w:rPr>
          <w:noProof/>
          <w:sz w:val="22"/>
          <w:szCs w:val="22"/>
        </w:rPr>
        <w:t>se</w:t>
      </w:r>
      <w:r w:rsidR="007C56D8">
        <w:rPr>
          <w:noProof/>
          <w:sz w:val="22"/>
          <w:szCs w:val="22"/>
        </w:rPr>
        <w:t xml:space="preserve"> </w:t>
      </w:r>
      <w:r w:rsidR="003426CD" w:rsidRPr="00654C82">
        <w:rPr>
          <w:noProof/>
          <w:sz w:val="22"/>
          <w:szCs w:val="22"/>
        </w:rPr>
        <w:t>osiguralo promicanje jednakih</w:t>
      </w:r>
      <w:r w:rsidR="007C56D8">
        <w:rPr>
          <w:noProof/>
          <w:sz w:val="22"/>
          <w:szCs w:val="22"/>
        </w:rPr>
        <w:t xml:space="preserve"> </w:t>
      </w:r>
      <w:r w:rsidR="003426CD" w:rsidRPr="00654C82">
        <w:rPr>
          <w:noProof/>
          <w:sz w:val="22"/>
          <w:szCs w:val="22"/>
        </w:rPr>
        <w:t>mogućnosti</w:t>
      </w:r>
      <w:r w:rsidR="007C56D8">
        <w:rPr>
          <w:noProof/>
          <w:sz w:val="22"/>
          <w:szCs w:val="22"/>
        </w:rPr>
        <w:t xml:space="preserve"> i</w:t>
      </w:r>
      <w:r w:rsidR="003426CD" w:rsidRPr="00654C82">
        <w:rPr>
          <w:noProof/>
          <w:sz w:val="22"/>
          <w:szCs w:val="22"/>
        </w:rPr>
        <w:t xml:space="preserve"> suzbijanje</w:t>
      </w:r>
      <w:r w:rsidR="007C56D8">
        <w:rPr>
          <w:noProof/>
          <w:sz w:val="22"/>
          <w:szCs w:val="22"/>
        </w:rPr>
        <w:t xml:space="preserve"> </w:t>
      </w:r>
      <w:r w:rsidR="003426CD" w:rsidRPr="00881B3D">
        <w:rPr>
          <w:noProof/>
          <w:sz w:val="22"/>
          <w:szCs w:val="22"/>
        </w:rPr>
        <w:t>diskriminacije</w:t>
      </w:r>
      <w:r w:rsidR="007C56D8">
        <w:rPr>
          <w:noProof/>
          <w:sz w:val="22"/>
          <w:szCs w:val="22"/>
        </w:rPr>
        <w:t xml:space="preserve"> </w:t>
      </w:r>
      <w:r w:rsidR="003426CD" w:rsidRPr="00881B3D">
        <w:rPr>
          <w:noProof/>
          <w:sz w:val="22"/>
          <w:szCs w:val="22"/>
        </w:rPr>
        <w:t>na</w:t>
      </w:r>
      <w:r w:rsidR="007C56D8">
        <w:rPr>
          <w:noProof/>
          <w:sz w:val="22"/>
          <w:szCs w:val="22"/>
        </w:rPr>
        <w:t xml:space="preserve"> </w:t>
      </w:r>
      <w:r w:rsidR="003426CD" w:rsidRPr="00881B3D">
        <w:rPr>
          <w:noProof/>
          <w:sz w:val="22"/>
          <w:szCs w:val="22"/>
        </w:rPr>
        <w:t>osnovi</w:t>
      </w:r>
      <w:r w:rsidR="007C56D8">
        <w:rPr>
          <w:noProof/>
          <w:sz w:val="22"/>
          <w:szCs w:val="22"/>
        </w:rPr>
        <w:t xml:space="preserve"> </w:t>
      </w:r>
      <w:r w:rsidR="003B1ABC" w:rsidRPr="004C61C4">
        <w:rPr>
          <w:sz w:val="22"/>
          <w:szCs w:val="22"/>
        </w:rPr>
        <w:t>rase, boje kože, spola, jezika, vjere, političkog ili drugog uvjerenja, nacionalnog ili socijalnog podrijetla, imovine, rođenja, naobrazbe, društvenog položaja ili drugih osobina</w:t>
      </w:r>
      <w:r w:rsidR="007C56D8">
        <w:rPr>
          <w:noProof/>
          <w:sz w:val="22"/>
          <w:szCs w:val="22"/>
        </w:rPr>
        <w:t xml:space="preserve"> </w:t>
      </w:r>
      <w:r w:rsidR="003426CD" w:rsidRPr="00881B3D">
        <w:rPr>
          <w:noProof/>
          <w:sz w:val="22"/>
          <w:szCs w:val="22"/>
        </w:rPr>
        <w:t>te</w:t>
      </w:r>
      <w:r w:rsidR="007C56D8">
        <w:rPr>
          <w:noProof/>
          <w:sz w:val="22"/>
          <w:szCs w:val="22"/>
        </w:rPr>
        <w:t xml:space="preserve"> </w:t>
      </w:r>
      <w:r w:rsidR="003426CD" w:rsidRPr="00881B3D">
        <w:rPr>
          <w:noProof/>
          <w:sz w:val="22"/>
          <w:szCs w:val="22"/>
        </w:rPr>
        <w:t>je</w:t>
      </w:r>
      <w:r w:rsidR="007C56D8">
        <w:rPr>
          <w:noProof/>
          <w:sz w:val="22"/>
          <w:szCs w:val="22"/>
        </w:rPr>
        <w:t xml:space="preserve"> </w:t>
      </w:r>
      <w:r w:rsidR="003426CD" w:rsidRPr="00881B3D">
        <w:rPr>
          <w:noProof/>
          <w:sz w:val="22"/>
          <w:szCs w:val="22"/>
        </w:rPr>
        <w:t>potrebno</w:t>
      </w:r>
      <w:r w:rsidR="007C56D8">
        <w:rPr>
          <w:noProof/>
          <w:sz w:val="22"/>
          <w:szCs w:val="22"/>
        </w:rPr>
        <w:t xml:space="preserve"> </w:t>
      </w:r>
      <w:r w:rsidR="003426CD" w:rsidRPr="00654C82">
        <w:rPr>
          <w:noProof/>
          <w:sz w:val="22"/>
          <w:szCs w:val="22"/>
        </w:rPr>
        <w:t>uzeti</w:t>
      </w:r>
      <w:r w:rsidR="007C56D8">
        <w:rPr>
          <w:noProof/>
          <w:sz w:val="22"/>
          <w:szCs w:val="22"/>
        </w:rPr>
        <w:t xml:space="preserve"> </w:t>
      </w:r>
      <w:r w:rsidR="003426CD" w:rsidRPr="00654C82">
        <w:rPr>
          <w:noProof/>
          <w:sz w:val="22"/>
          <w:szCs w:val="22"/>
        </w:rPr>
        <w:t>u</w:t>
      </w:r>
      <w:r w:rsidR="007C56D8">
        <w:rPr>
          <w:noProof/>
          <w:sz w:val="22"/>
          <w:szCs w:val="22"/>
        </w:rPr>
        <w:t xml:space="preserve"> </w:t>
      </w:r>
      <w:r w:rsidR="003426CD" w:rsidRPr="00654C82">
        <w:rPr>
          <w:noProof/>
          <w:sz w:val="22"/>
          <w:szCs w:val="22"/>
        </w:rPr>
        <w:t>obzir</w:t>
      </w:r>
      <w:r w:rsidR="007C56D8">
        <w:rPr>
          <w:noProof/>
          <w:sz w:val="22"/>
          <w:szCs w:val="22"/>
        </w:rPr>
        <w:t xml:space="preserve"> </w:t>
      </w:r>
      <w:r w:rsidR="003426CD" w:rsidRPr="00654C82">
        <w:rPr>
          <w:noProof/>
          <w:sz w:val="22"/>
          <w:szCs w:val="22"/>
        </w:rPr>
        <w:t>specifične</w:t>
      </w:r>
      <w:r w:rsidR="007C56D8">
        <w:rPr>
          <w:noProof/>
          <w:sz w:val="22"/>
          <w:szCs w:val="22"/>
        </w:rPr>
        <w:t xml:space="preserve"> </w:t>
      </w:r>
      <w:r w:rsidR="003426CD" w:rsidRPr="00654C82">
        <w:rPr>
          <w:noProof/>
          <w:sz w:val="22"/>
          <w:szCs w:val="22"/>
        </w:rPr>
        <w:t>potrebe različitih</w:t>
      </w:r>
      <w:r w:rsidR="007C56D8">
        <w:rPr>
          <w:noProof/>
          <w:sz w:val="22"/>
          <w:szCs w:val="22"/>
        </w:rPr>
        <w:t xml:space="preserve"> </w:t>
      </w:r>
      <w:r w:rsidR="003426CD" w:rsidRPr="00654C82">
        <w:rPr>
          <w:noProof/>
          <w:sz w:val="22"/>
          <w:szCs w:val="22"/>
        </w:rPr>
        <w:t>ciljanih</w:t>
      </w:r>
      <w:r w:rsidR="007C56D8">
        <w:rPr>
          <w:noProof/>
          <w:sz w:val="22"/>
          <w:szCs w:val="22"/>
        </w:rPr>
        <w:t xml:space="preserve"> </w:t>
      </w:r>
      <w:r w:rsidR="003426CD" w:rsidRPr="007C56D8">
        <w:rPr>
          <w:noProof/>
          <w:sz w:val="22"/>
          <w:szCs w:val="22"/>
        </w:rPr>
        <w:t>skupina</w:t>
      </w:r>
      <w:r w:rsidR="007C56D8" w:rsidRPr="007C56D8">
        <w:rPr>
          <w:noProof/>
          <w:sz w:val="22"/>
          <w:szCs w:val="22"/>
        </w:rPr>
        <w:t xml:space="preserve"> </w:t>
      </w:r>
      <w:r w:rsidR="003426CD" w:rsidRPr="007C56D8">
        <w:rPr>
          <w:noProof/>
          <w:sz w:val="22"/>
          <w:szCs w:val="22"/>
        </w:rPr>
        <w:t>u</w:t>
      </w:r>
      <w:r w:rsidR="007C56D8" w:rsidRPr="007C56D8">
        <w:rPr>
          <w:noProof/>
          <w:sz w:val="22"/>
          <w:szCs w:val="22"/>
        </w:rPr>
        <w:t xml:space="preserve"> </w:t>
      </w:r>
      <w:r w:rsidR="003426CD" w:rsidRPr="007C56D8">
        <w:rPr>
          <w:noProof/>
          <w:sz w:val="22"/>
          <w:szCs w:val="22"/>
        </w:rPr>
        <w:t>riziku</w:t>
      </w:r>
      <w:r w:rsidR="007C56D8" w:rsidRPr="007C56D8">
        <w:rPr>
          <w:noProof/>
          <w:sz w:val="22"/>
          <w:szCs w:val="22"/>
        </w:rPr>
        <w:t xml:space="preserve"> </w:t>
      </w:r>
      <w:r w:rsidR="003426CD" w:rsidRPr="007C56D8">
        <w:rPr>
          <w:noProof/>
          <w:sz w:val="22"/>
          <w:szCs w:val="22"/>
        </w:rPr>
        <w:t>od</w:t>
      </w:r>
      <w:r w:rsidR="007C56D8" w:rsidRPr="007C56D8">
        <w:rPr>
          <w:noProof/>
          <w:sz w:val="22"/>
          <w:szCs w:val="22"/>
        </w:rPr>
        <w:t xml:space="preserve"> </w:t>
      </w:r>
      <w:r w:rsidR="003426CD" w:rsidRPr="007C56D8">
        <w:rPr>
          <w:noProof/>
          <w:sz w:val="22"/>
          <w:szCs w:val="22"/>
        </w:rPr>
        <w:t>diskriminacije,</w:t>
      </w:r>
      <w:r w:rsidR="007C56D8" w:rsidRPr="007C56D8">
        <w:rPr>
          <w:noProof/>
          <w:sz w:val="22"/>
          <w:szCs w:val="22"/>
        </w:rPr>
        <w:t xml:space="preserve"> </w:t>
      </w:r>
      <w:r w:rsidR="003426CD" w:rsidRPr="007C56D8">
        <w:rPr>
          <w:noProof/>
          <w:sz w:val="22"/>
          <w:szCs w:val="22"/>
        </w:rPr>
        <w:t>osobito</w:t>
      </w:r>
      <w:r w:rsidR="007C56D8" w:rsidRPr="007C56D8">
        <w:rPr>
          <w:noProof/>
          <w:sz w:val="22"/>
          <w:szCs w:val="22"/>
        </w:rPr>
        <w:t xml:space="preserve"> </w:t>
      </w:r>
      <w:r w:rsidR="003426CD" w:rsidRPr="007C56D8">
        <w:rPr>
          <w:noProof/>
          <w:sz w:val="22"/>
          <w:szCs w:val="22"/>
        </w:rPr>
        <w:t>zahtjeve</w:t>
      </w:r>
      <w:r w:rsidR="007C56D8" w:rsidRPr="007C56D8">
        <w:rPr>
          <w:noProof/>
          <w:sz w:val="22"/>
          <w:szCs w:val="22"/>
        </w:rPr>
        <w:t xml:space="preserve"> </w:t>
      </w:r>
      <w:r w:rsidR="003426CD" w:rsidRPr="007C56D8">
        <w:rPr>
          <w:noProof/>
          <w:sz w:val="22"/>
          <w:szCs w:val="22"/>
        </w:rPr>
        <w:t>s</w:t>
      </w:r>
      <w:r w:rsidR="007C56D8" w:rsidRPr="007C56D8">
        <w:rPr>
          <w:noProof/>
          <w:sz w:val="22"/>
          <w:szCs w:val="22"/>
        </w:rPr>
        <w:t xml:space="preserve"> </w:t>
      </w:r>
      <w:r w:rsidR="003426CD" w:rsidRPr="007C56D8">
        <w:rPr>
          <w:noProof/>
          <w:sz w:val="22"/>
          <w:szCs w:val="22"/>
        </w:rPr>
        <w:t>ciljem</w:t>
      </w:r>
      <w:r w:rsidR="007C56D8" w:rsidRPr="007C56D8">
        <w:rPr>
          <w:noProof/>
          <w:sz w:val="22"/>
          <w:szCs w:val="22"/>
        </w:rPr>
        <w:t xml:space="preserve"> </w:t>
      </w:r>
      <w:r w:rsidR="003426CD" w:rsidRPr="007C56D8">
        <w:rPr>
          <w:noProof/>
          <w:sz w:val="22"/>
          <w:szCs w:val="22"/>
        </w:rPr>
        <w:t>osiguranja</w:t>
      </w:r>
      <w:r w:rsidR="007C56D8" w:rsidRPr="007C56D8">
        <w:rPr>
          <w:noProof/>
          <w:sz w:val="22"/>
          <w:szCs w:val="22"/>
        </w:rPr>
        <w:t xml:space="preserve"> </w:t>
      </w:r>
      <w:r w:rsidR="003426CD" w:rsidRPr="007C56D8">
        <w:rPr>
          <w:noProof/>
          <w:sz w:val="22"/>
          <w:szCs w:val="22"/>
        </w:rPr>
        <w:t>pristupa osobama</w:t>
      </w:r>
      <w:r w:rsidR="007C56D8" w:rsidRPr="007C56D8">
        <w:rPr>
          <w:noProof/>
          <w:sz w:val="22"/>
          <w:szCs w:val="22"/>
        </w:rPr>
        <w:t xml:space="preserve"> </w:t>
      </w:r>
      <w:r w:rsidR="003426CD" w:rsidRPr="007C56D8">
        <w:rPr>
          <w:noProof/>
          <w:sz w:val="22"/>
          <w:szCs w:val="22"/>
        </w:rPr>
        <w:t>s</w:t>
      </w:r>
      <w:r w:rsidR="007C56D8" w:rsidRPr="007C56D8">
        <w:rPr>
          <w:noProof/>
          <w:sz w:val="22"/>
          <w:szCs w:val="22"/>
        </w:rPr>
        <w:t xml:space="preserve"> </w:t>
      </w:r>
      <w:r w:rsidR="003426CD" w:rsidRPr="007C56D8">
        <w:rPr>
          <w:noProof/>
          <w:sz w:val="22"/>
          <w:szCs w:val="22"/>
        </w:rPr>
        <w:t>invaliditetom.</w:t>
      </w:r>
      <w:r w:rsidR="007C56D8" w:rsidRPr="007C56D8">
        <w:rPr>
          <w:noProof/>
          <w:sz w:val="22"/>
          <w:szCs w:val="22"/>
        </w:rPr>
        <w:t xml:space="preserve"> </w:t>
      </w:r>
      <w:r w:rsidR="003426CD" w:rsidRPr="007C56D8">
        <w:rPr>
          <w:noProof/>
          <w:sz w:val="22"/>
          <w:szCs w:val="22"/>
        </w:rPr>
        <w:t>Prijavitelj</w:t>
      </w:r>
      <w:r w:rsidR="007C56D8" w:rsidRPr="007C56D8">
        <w:rPr>
          <w:noProof/>
          <w:sz w:val="22"/>
          <w:szCs w:val="22"/>
        </w:rPr>
        <w:t xml:space="preserve"> </w:t>
      </w:r>
      <w:r w:rsidR="003426CD" w:rsidRPr="007C56D8">
        <w:rPr>
          <w:noProof/>
          <w:sz w:val="22"/>
          <w:szCs w:val="22"/>
        </w:rPr>
        <w:t>mora</w:t>
      </w:r>
      <w:r w:rsidR="007C56D8" w:rsidRPr="007C56D8">
        <w:rPr>
          <w:noProof/>
          <w:sz w:val="22"/>
          <w:szCs w:val="22"/>
        </w:rPr>
        <w:t xml:space="preserve"> </w:t>
      </w:r>
      <w:r w:rsidR="003426CD" w:rsidRPr="007C56D8">
        <w:rPr>
          <w:noProof/>
          <w:sz w:val="22"/>
          <w:szCs w:val="22"/>
        </w:rPr>
        <w:t>voditi računa</w:t>
      </w:r>
      <w:r w:rsidR="007C56D8" w:rsidRPr="007C56D8">
        <w:rPr>
          <w:noProof/>
          <w:sz w:val="22"/>
          <w:szCs w:val="22"/>
        </w:rPr>
        <w:t xml:space="preserve"> </w:t>
      </w:r>
      <w:r w:rsidR="003426CD" w:rsidRPr="007C56D8">
        <w:rPr>
          <w:noProof/>
          <w:sz w:val="22"/>
          <w:szCs w:val="22"/>
        </w:rPr>
        <w:t>kako</w:t>
      </w:r>
      <w:r w:rsidR="007C56D8" w:rsidRPr="007C56D8">
        <w:rPr>
          <w:noProof/>
          <w:sz w:val="22"/>
          <w:szCs w:val="22"/>
        </w:rPr>
        <w:t xml:space="preserve"> </w:t>
      </w:r>
      <w:r w:rsidR="00560208" w:rsidRPr="007C56D8">
        <w:rPr>
          <w:noProof/>
          <w:sz w:val="22"/>
          <w:szCs w:val="22"/>
        </w:rPr>
        <w:t>program</w:t>
      </w:r>
      <w:r w:rsidR="007C56D8" w:rsidRPr="007C56D8">
        <w:rPr>
          <w:noProof/>
          <w:sz w:val="22"/>
          <w:szCs w:val="22"/>
        </w:rPr>
        <w:t xml:space="preserve"> </w:t>
      </w:r>
      <w:r w:rsidR="003426CD" w:rsidRPr="007C56D8">
        <w:rPr>
          <w:noProof/>
          <w:sz w:val="22"/>
          <w:szCs w:val="22"/>
        </w:rPr>
        <w:t>neće</w:t>
      </w:r>
      <w:r w:rsidR="007C56D8" w:rsidRPr="007C56D8">
        <w:rPr>
          <w:noProof/>
          <w:sz w:val="22"/>
          <w:szCs w:val="22"/>
        </w:rPr>
        <w:t xml:space="preserve"> </w:t>
      </w:r>
      <w:r w:rsidR="003426CD" w:rsidRPr="007C56D8">
        <w:rPr>
          <w:noProof/>
          <w:sz w:val="22"/>
          <w:szCs w:val="22"/>
        </w:rPr>
        <w:t>nikome</w:t>
      </w:r>
      <w:r w:rsidR="007C56D8" w:rsidRPr="007C56D8">
        <w:rPr>
          <w:noProof/>
          <w:sz w:val="22"/>
          <w:szCs w:val="22"/>
        </w:rPr>
        <w:t xml:space="preserve"> </w:t>
      </w:r>
      <w:r w:rsidR="003426CD" w:rsidRPr="007C56D8">
        <w:rPr>
          <w:noProof/>
          <w:sz w:val="22"/>
          <w:szCs w:val="22"/>
        </w:rPr>
        <w:t>dati</w:t>
      </w:r>
      <w:r w:rsidR="007C56D8" w:rsidRPr="007C56D8">
        <w:rPr>
          <w:noProof/>
          <w:sz w:val="22"/>
          <w:szCs w:val="22"/>
        </w:rPr>
        <w:t xml:space="preserve"> </w:t>
      </w:r>
      <w:r w:rsidR="003426CD" w:rsidRPr="007C56D8">
        <w:rPr>
          <w:noProof/>
          <w:sz w:val="22"/>
          <w:szCs w:val="22"/>
        </w:rPr>
        <w:t>prednost,</w:t>
      </w:r>
      <w:r w:rsidR="007C56D8" w:rsidRPr="007C56D8">
        <w:rPr>
          <w:noProof/>
          <w:sz w:val="22"/>
          <w:szCs w:val="22"/>
        </w:rPr>
        <w:t xml:space="preserve"> </w:t>
      </w:r>
      <w:r w:rsidR="003426CD" w:rsidRPr="007C56D8">
        <w:rPr>
          <w:noProof/>
          <w:sz w:val="22"/>
          <w:szCs w:val="22"/>
        </w:rPr>
        <w:t>odnosno kako</w:t>
      </w:r>
      <w:r w:rsidR="007C56D8" w:rsidRPr="007C56D8">
        <w:rPr>
          <w:noProof/>
          <w:sz w:val="22"/>
          <w:szCs w:val="22"/>
        </w:rPr>
        <w:t xml:space="preserve"> </w:t>
      </w:r>
      <w:r w:rsidR="003426CD" w:rsidRPr="007C56D8">
        <w:rPr>
          <w:noProof/>
          <w:sz w:val="22"/>
          <w:szCs w:val="22"/>
        </w:rPr>
        <w:t>neće</w:t>
      </w:r>
      <w:r w:rsidR="007C56D8" w:rsidRPr="007C56D8">
        <w:rPr>
          <w:noProof/>
          <w:sz w:val="22"/>
          <w:szCs w:val="22"/>
        </w:rPr>
        <w:t xml:space="preserve"> </w:t>
      </w:r>
      <w:r w:rsidR="003426CD" w:rsidRPr="007C56D8">
        <w:rPr>
          <w:noProof/>
          <w:sz w:val="22"/>
          <w:szCs w:val="22"/>
        </w:rPr>
        <w:t>nikoga</w:t>
      </w:r>
      <w:r w:rsidR="007C56D8" w:rsidRPr="007C56D8">
        <w:rPr>
          <w:noProof/>
          <w:sz w:val="22"/>
          <w:szCs w:val="22"/>
        </w:rPr>
        <w:t xml:space="preserve"> </w:t>
      </w:r>
      <w:r w:rsidR="003426CD" w:rsidRPr="007C56D8">
        <w:rPr>
          <w:noProof/>
          <w:sz w:val="22"/>
          <w:szCs w:val="22"/>
        </w:rPr>
        <w:t>diskriminirati</w:t>
      </w:r>
      <w:r w:rsidR="007C56D8" w:rsidRPr="007C56D8">
        <w:rPr>
          <w:noProof/>
          <w:sz w:val="22"/>
          <w:szCs w:val="22"/>
        </w:rPr>
        <w:t xml:space="preserve"> </w:t>
      </w:r>
      <w:r w:rsidR="003426CD" w:rsidRPr="007C56D8">
        <w:rPr>
          <w:noProof/>
          <w:sz w:val="22"/>
          <w:szCs w:val="22"/>
        </w:rPr>
        <w:t>na</w:t>
      </w:r>
      <w:r w:rsidR="007C56D8" w:rsidRPr="007C56D8">
        <w:rPr>
          <w:noProof/>
          <w:sz w:val="22"/>
          <w:szCs w:val="22"/>
        </w:rPr>
        <w:t xml:space="preserve"> </w:t>
      </w:r>
      <w:r w:rsidR="003426CD" w:rsidRPr="007C56D8">
        <w:rPr>
          <w:noProof/>
          <w:sz w:val="22"/>
          <w:szCs w:val="22"/>
        </w:rPr>
        <w:t>temelju</w:t>
      </w:r>
      <w:r w:rsidR="007C56D8" w:rsidRPr="007C56D8">
        <w:rPr>
          <w:noProof/>
          <w:sz w:val="22"/>
          <w:szCs w:val="22"/>
        </w:rPr>
        <w:t xml:space="preserve"> </w:t>
      </w:r>
      <w:r w:rsidR="003426CD" w:rsidRPr="007C56D8">
        <w:rPr>
          <w:noProof/>
          <w:sz w:val="22"/>
          <w:szCs w:val="22"/>
        </w:rPr>
        <w:t>posebnih</w:t>
      </w:r>
      <w:r w:rsidR="007C56D8" w:rsidRPr="007C56D8">
        <w:rPr>
          <w:noProof/>
          <w:sz w:val="22"/>
          <w:szCs w:val="22"/>
        </w:rPr>
        <w:t xml:space="preserve"> </w:t>
      </w:r>
      <w:r w:rsidR="003426CD" w:rsidRPr="007C56D8">
        <w:rPr>
          <w:noProof/>
          <w:sz w:val="22"/>
          <w:szCs w:val="22"/>
        </w:rPr>
        <w:t>karakteristika</w:t>
      </w:r>
      <w:r w:rsidR="007C56D8" w:rsidRPr="007C56D8">
        <w:rPr>
          <w:noProof/>
          <w:sz w:val="22"/>
          <w:szCs w:val="22"/>
        </w:rPr>
        <w:t xml:space="preserve"> </w:t>
      </w:r>
      <w:r w:rsidR="003426CD" w:rsidRPr="007C56D8">
        <w:rPr>
          <w:noProof/>
          <w:sz w:val="22"/>
          <w:szCs w:val="22"/>
        </w:rPr>
        <w:t>i</w:t>
      </w:r>
      <w:r w:rsidR="007C56D8" w:rsidRPr="007C56D8">
        <w:rPr>
          <w:noProof/>
          <w:sz w:val="22"/>
          <w:szCs w:val="22"/>
        </w:rPr>
        <w:t xml:space="preserve"> </w:t>
      </w:r>
      <w:r w:rsidR="003426CD" w:rsidRPr="007C56D8">
        <w:rPr>
          <w:noProof/>
          <w:sz w:val="22"/>
          <w:szCs w:val="22"/>
        </w:rPr>
        <w:t>s</w:t>
      </w:r>
      <w:r w:rsidR="007C56D8" w:rsidRPr="007C56D8">
        <w:rPr>
          <w:noProof/>
          <w:sz w:val="22"/>
          <w:szCs w:val="22"/>
        </w:rPr>
        <w:t xml:space="preserve"> </w:t>
      </w:r>
      <w:r w:rsidR="003426CD" w:rsidRPr="007C56D8">
        <w:rPr>
          <w:noProof/>
          <w:sz w:val="22"/>
          <w:szCs w:val="22"/>
        </w:rPr>
        <w:t>njima</w:t>
      </w:r>
      <w:r w:rsidR="007C56D8" w:rsidRPr="007C56D8">
        <w:rPr>
          <w:noProof/>
          <w:sz w:val="22"/>
          <w:szCs w:val="22"/>
        </w:rPr>
        <w:t xml:space="preserve"> </w:t>
      </w:r>
      <w:r w:rsidR="003426CD" w:rsidRPr="007C56D8">
        <w:rPr>
          <w:noProof/>
          <w:sz w:val="22"/>
          <w:szCs w:val="22"/>
        </w:rPr>
        <w:t>povezanim</w:t>
      </w:r>
      <w:r w:rsidR="007C56D8" w:rsidRPr="007C56D8">
        <w:rPr>
          <w:noProof/>
          <w:sz w:val="22"/>
          <w:szCs w:val="22"/>
        </w:rPr>
        <w:t xml:space="preserve"> </w:t>
      </w:r>
      <w:r w:rsidR="003426CD" w:rsidRPr="007C56D8">
        <w:rPr>
          <w:noProof/>
          <w:sz w:val="22"/>
          <w:szCs w:val="22"/>
        </w:rPr>
        <w:t>socijalnim identitetima</w:t>
      </w:r>
      <w:r w:rsidR="007C56D8" w:rsidRPr="007C56D8">
        <w:rPr>
          <w:noProof/>
          <w:sz w:val="22"/>
          <w:szCs w:val="22"/>
        </w:rPr>
        <w:t xml:space="preserve"> </w:t>
      </w:r>
      <w:r w:rsidR="003426CD" w:rsidRPr="007C56D8">
        <w:rPr>
          <w:noProof/>
          <w:sz w:val="22"/>
          <w:szCs w:val="22"/>
        </w:rPr>
        <w:t>već</w:t>
      </w:r>
      <w:r w:rsidR="007C56D8" w:rsidRPr="007C56D8">
        <w:rPr>
          <w:noProof/>
          <w:sz w:val="22"/>
          <w:szCs w:val="22"/>
        </w:rPr>
        <w:t xml:space="preserve"> </w:t>
      </w:r>
      <w:r w:rsidR="003426CD" w:rsidRPr="007C56D8">
        <w:rPr>
          <w:noProof/>
          <w:sz w:val="22"/>
          <w:szCs w:val="22"/>
        </w:rPr>
        <w:t>će</w:t>
      </w:r>
      <w:r w:rsidR="007C56D8" w:rsidRPr="007C56D8">
        <w:rPr>
          <w:noProof/>
          <w:sz w:val="22"/>
          <w:szCs w:val="22"/>
        </w:rPr>
        <w:t xml:space="preserve"> </w:t>
      </w:r>
      <w:r w:rsidR="003426CD" w:rsidRPr="007C56D8">
        <w:rPr>
          <w:noProof/>
          <w:sz w:val="22"/>
          <w:szCs w:val="22"/>
        </w:rPr>
        <w:t>poduzeti</w:t>
      </w:r>
      <w:r w:rsidR="007C56D8" w:rsidRPr="007C56D8">
        <w:rPr>
          <w:noProof/>
          <w:sz w:val="22"/>
          <w:szCs w:val="22"/>
        </w:rPr>
        <w:t xml:space="preserve"> </w:t>
      </w:r>
      <w:r w:rsidR="003426CD" w:rsidRPr="007C56D8">
        <w:rPr>
          <w:noProof/>
          <w:sz w:val="22"/>
          <w:szCs w:val="22"/>
        </w:rPr>
        <w:t>sve</w:t>
      </w:r>
      <w:r w:rsidR="007C56D8" w:rsidRPr="007C56D8">
        <w:rPr>
          <w:noProof/>
          <w:sz w:val="22"/>
          <w:szCs w:val="22"/>
        </w:rPr>
        <w:t xml:space="preserve"> </w:t>
      </w:r>
      <w:r w:rsidR="003426CD" w:rsidRPr="007C56D8">
        <w:rPr>
          <w:noProof/>
          <w:sz w:val="22"/>
          <w:szCs w:val="22"/>
        </w:rPr>
        <w:t>nediskriminatorne</w:t>
      </w:r>
      <w:r w:rsidR="007C56D8" w:rsidRPr="007C56D8">
        <w:rPr>
          <w:noProof/>
          <w:sz w:val="22"/>
          <w:szCs w:val="22"/>
        </w:rPr>
        <w:t xml:space="preserve"> </w:t>
      </w:r>
      <w:r w:rsidR="003426CD" w:rsidRPr="007C56D8">
        <w:rPr>
          <w:noProof/>
          <w:sz w:val="22"/>
          <w:szCs w:val="22"/>
        </w:rPr>
        <w:t>mjere</w:t>
      </w:r>
      <w:r w:rsidR="007C56D8" w:rsidRPr="007C56D8">
        <w:rPr>
          <w:noProof/>
          <w:sz w:val="22"/>
          <w:szCs w:val="22"/>
        </w:rPr>
        <w:t xml:space="preserve"> </w:t>
      </w:r>
      <w:r w:rsidR="003426CD" w:rsidRPr="007C56D8">
        <w:rPr>
          <w:noProof/>
          <w:sz w:val="22"/>
          <w:szCs w:val="22"/>
        </w:rPr>
        <w:t>kako</w:t>
      </w:r>
      <w:r w:rsidR="007C56D8" w:rsidRPr="007C56D8">
        <w:rPr>
          <w:noProof/>
          <w:sz w:val="22"/>
          <w:szCs w:val="22"/>
        </w:rPr>
        <w:t xml:space="preserve"> </w:t>
      </w:r>
      <w:r w:rsidR="003426CD" w:rsidRPr="007C56D8">
        <w:rPr>
          <w:noProof/>
          <w:sz w:val="22"/>
          <w:szCs w:val="22"/>
        </w:rPr>
        <w:t>bi</w:t>
      </w:r>
      <w:r w:rsidR="007C56D8" w:rsidRPr="007C56D8">
        <w:rPr>
          <w:noProof/>
          <w:sz w:val="22"/>
          <w:szCs w:val="22"/>
        </w:rPr>
        <w:t xml:space="preserve"> </w:t>
      </w:r>
      <w:r w:rsidR="003426CD" w:rsidRPr="007C56D8">
        <w:rPr>
          <w:noProof/>
          <w:sz w:val="22"/>
          <w:szCs w:val="22"/>
        </w:rPr>
        <w:t>se</w:t>
      </w:r>
      <w:r w:rsidR="007C56D8" w:rsidRPr="007C56D8">
        <w:rPr>
          <w:noProof/>
          <w:sz w:val="22"/>
          <w:szCs w:val="22"/>
        </w:rPr>
        <w:t xml:space="preserve"> </w:t>
      </w:r>
      <w:r w:rsidR="003426CD" w:rsidRPr="007C56D8">
        <w:rPr>
          <w:noProof/>
          <w:sz w:val="22"/>
          <w:szCs w:val="22"/>
        </w:rPr>
        <w:t>uvažile</w:t>
      </w:r>
      <w:r w:rsidR="007C56D8" w:rsidRPr="007C56D8">
        <w:rPr>
          <w:noProof/>
          <w:sz w:val="22"/>
          <w:szCs w:val="22"/>
        </w:rPr>
        <w:t xml:space="preserve"> </w:t>
      </w:r>
      <w:r w:rsidR="003426CD" w:rsidRPr="007C56D8">
        <w:rPr>
          <w:noProof/>
          <w:sz w:val="22"/>
          <w:szCs w:val="22"/>
        </w:rPr>
        <w:t>različite</w:t>
      </w:r>
      <w:r w:rsidR="007C56D8" w:rsidRPr="007C56D8">
        <w:rPr>
          <w:noProof/>
          <w:sz w:val="22"/>
          <w:szCs w:val="22"/>
        </w:rPr>
        <w:t xml:space="preserve"> </w:t>
      </w:r>
      <w:r w:rsidR="003426CD" w:rsidRPr="007C56D8">
        <w:rPr>
          <w:noProof/>
          <w:sz w:val="22"/>
          <w:szCs w:val="22"/>
        </w:rPr>
        <w:t>potrebe,</w:t>
      </w:r>
      <w:r w:rsidR="007C56D8" w:rsidRPr="007C56D8">
        <w:rPr>
          <w:noProof/>
          <w:sz w:val="22"/>
          <w:szCs w:val="22"/>
        </w:rPr>
        <w:t xml:space="preserve"> </w:t>
      </w:r>
      <w:r w:rsidR="003426CD" w:rsidRPr="007C56D8">
        <w:rPr>
          <w:noProof/>
          <w:sz w:val="22"/>
          <w:szCs w:val="22"/>
        </w:rPr>
        <w:t>status</w:t>
      </w:r>
      <w:r w:rsidR="007C56D8" w:rsidRPr="007C56D8">
        <w:rPr>
          <w:noProof/>
          <w:sz w:val="22"/>
          <w:szCs w:val="22"/>
        </w:rPr>
        <w:t xml:space="preserve"> </w:t>
      </w:r>
      <w:r w:rsidR="003426CD" w:rsidRPr="007C56D8">
        <w:rPr>
          <w:noProof/>
          <w:sz w:val="22"/>
          <w:szCs w:val="22"/>
        </w:rPr>
        <w:t>i mogućnosti potencijalnih</w:t>
      </w:r>
      <w:r w:rsidR="007C56D8" w:rsidRPr="007C56D8">
        <w:rPr>
          <w:noProof/>
          <w:sz w:val="22"/>
          <w:szCs w:val="22"/>
        </w:rPr>
        <w:t xml:space="preserve"> </w:t>
      </w:r>
      <w:r w:rsidR="003426CD" w:rsidRPr="007C56D8">
        <w:rPr>
          <w:noProof/>
          <w:sz w:val="22"/>
          <w:szCs w:val="22"/>
        </w:rPr>
        <w:t>sudionika</w:t>
      </w:r>
      <w:r w:rsidR="007C56D8" w:rsidRPr="007C56D8">
        <w:rPr>
          <w:noProof/>
          <w:sz w:val="22"/>
          <w:szCs w:val="22"/>
        </w:rPr>
        <w:t xml:space="preserve"> </w:t>
      </w:r>
      <w:r w:rsidR="003426CD" w:rsidRPr="007C56D8">
        <w:rPr>
          <w:noProof/>
          <w:sz w:val="22"/>
          <w:szCs w:val="22"/>
        </w:rPr>
        <w:t>i time</w:t>
      </w:r>
      <w:r w:rsidR="007C56D8" w:rsidRPr="007C56D8">
        <w:rPr>
          <w:noProof/>
          <w:sz w:val="22"/>
          <w:szCs w:val="22"/>
        </w:rPr>
        <w:t xml:space="preserve"> </w:t>
      </w:r>
      <w:r w:rsidR="003426CD" w:rsidRPr="007C56D8">
        <w:rPr>
          <w:noProof/>
          <w:sz w:val="22"/>
          <w:szCs w:val="22"/>
        </w:rPr>
        <w:t>smanjile</w:t>
      </w:r>
      <w:r w:rsidR="007C56D8" w:rsidRPr="007C56D8">
        <w:rPr>
          <w:noProof/>
          <w:sz w:val="22"/>
          <w:szCs w:val="22"/>
        </w:rPr>
        <w:t xml:space="preserve"> </w:t>
      </w:r>
      <w:r w:rsidR="003426CD" w:rsidRPr="007C56D8">
        <w:rPr>
          <w:noProof/>
          <w:sz w:val="22"/>
          <w:szCs w:val="22"/>
        </w:rPr>
        <w:t>prepreke</w:t>
      </w:r>
      <w:r w:rsidR="007C56D8" w:rsidRPr="007C56D8">
        <w:rPr>
          <w:noProof/>
          <w:sz w:val="22"/>
          <w:szCs w:val="22"/>
        </w:rPr>
        <w:t xml:space="preserve"> </w:t>
      </w:r>
      <w:r w:rsidR="003426CD" w:rsidRPr="007C56D8">
        <w:rPr>
          <w:noProof/>
          <w:sz w:val="22"/>
          <w:szCs w:val="22"/>
        </w:rPr>
        <w:t>i ograničenja</w:t>
      </w:r>
      <w:r w:rsidR="007C56D8" w:rsidRPr="007C56D8">
        <w:rPr>
          <w:noProof/>
          <w:sz w:val="22"/>
          <w:szCs w:val="22"/>
        </w:rPr>
        <w:t xml:space="preserve"> </w:t>
      </w:r>
      <w:r w:rsidR="003426CD" w:rsidRPr="007C56D8">
        <w:rPr>
          <w:noProof/>
          <w:sz w:val="22"/>
          <w:szCs w:val="22"/>
        </w:rPr>
        <w:t>sudjelovanja.</w:t>
      </w:r>
      <w:r w:rsidR="007C56D8" w:rsidRPr="007C56D8">
        <w:rPr>
          <w:noProof/>
          <w:sz w:val="22"/>
          <w:szCs w:val="22"/>
        </w:rPr>
        <w:t xml:space="preserve"> </w:t>
      </w:r>
      <w:r w:rsidR="003426CD" w:rsidRPr="007C56D8">
        <w:rPr>
          <w:noProof/>
          <w:sz w:val="22"/>
          <w:szCs w:val="22"/>
        </w:rPr>
        <w:t>Poštivanje</w:t>
      </w:r>
      <w:r w:rsidR="007C56D8" w:rsidRPr="007C56D8">
        <w:rPr>
          <w:noProof/>
          <w:sz w:val="22"/>
          <w:szCs w:val="22"/>
        </w:rPr>
        <w:t xml:space="preserve"> </w:t>
      </w:r>
      <w:r w:rsidR="003426CD" w:rsidRPr="007C56D8">
        <w:rPr>
          <w:noProof/>
          <w:sz w:val="22"/>
          <w:szCs w:val="22"/>
        </w:rPr>
        <w:t>zakonskih</w:t>
      </w:r>
      <w:r w:rsidR="007C56D8" w:rsidRPr="007C56D8">
        <w:rPr>
          <w:noProof/>
          <w:sz w:val="22"/>
          <w:szCs w:val="22"/>
        </w:rPr>
        <w:t xml:space="preserve"> </w:t>
      </w:r>
      <w:r w:rsidR="003426CD" w:rsidRPr="007C56D8">
        <w:rPr>
          <w:noProof/>
          <w:sz w:val="22"/>
          <w:szCs w:val="22"/>
        </w:rPr>
        <w:t>odredbi</w:t>
      </w:r>
      <w:r w:rsidR="007C56D8" w:rsidRPr="007C56D8">
        <w:rPr>
          <w:noProof/>
          <w:sz w:val="22"/>
          <w:szCs w:val="22"/>
        </w:rPr>
        <w:t xml:space="preserve"> </w:t>
      </w:r>
      <w:r w:rsidR="003426CD" w:rsidRPr="007C56D8">
        <w:rPr>
          <w:noProof/>
          <w:sz w:val="22"/>
          <w:szCs w:val="22"/>
        </w:rPr>
        <w:t>je</w:t>
      </w:r>
      <w:r w:rsidR="007C56D8" w:rsidRPr="007C56D8">
        <w:rPr>
          <w:noProof/>
          <w:sz w:val="22"/>
          <w:szCs w:val="22"/>
        </w:rPr>
        <w:t xml:space="preserve"> </w:t>
      </w:r>
      <w:r w:rsidR="003426CD" w:rsidRPr="007C56D8">
        <w:rPr>
          <w:noProof/>
          <w:sz w:val="22"/>
          <w:szCs w:val="22"/>
        </w:rPr>
        <w:t>uvjet</w:t>
      </w:r>
      <w:r w:rsidR="007C56D8" w:rsidRPr="007C56D8">
        <w:rPr>
          <w:noProof/>
          <w:sz w:val="22"/>
          <w:szCs w:val="22"/>
        </w:rPr>
        <w:t xml:space="preserve"> </w:t>
      </w:r>
      <w:r w:rsidR="003426CD" w:rsidRPr="007C56D8">
        <w:rPr>
          <w:noProof/>
          <w:sz w:val="22"/>
          <w:szCs w:val="22"/>
        </w:rPr>
        <w:t>prihvatljivosti</w:t>
      </w:r>
      <w:r w:rsidR="007C56D8" w:rsidRPr="007C56D8">
        <w:rPr>
          <w:noProof/>
          <w:sz w:val="22"/>
          <w:szCs w:val="22"/>
        </w:rPr>
        <w:t xml:space="preserve"> </w:t>
      </w:r>
      <w:r w:rsidR="00413DEF" w:rsidRPr="007C56D8">
        <w:rPr>
          <w:noProof/>
          <w:sz w:val="22"/>
          <w:szCs w:val="22"/>
        </w:rPr>
        <w:t>programa</w:t>
      </w:r>
      <w:r w:rsidR="003426CD" w:rsidRPr="007C56D8">
        <w:rPr>
          <w:noProof/>
          <w:sz w:val="22"/>
          <w:szCs w:val="22"/>
        </w:rPr>
        <w:t>,</w:t>
      </w:r>
      <w:r w:rsidR="007C56D8" w:rsidRPr="007C56D8">
        <w:rPr>
          <w:noProof/>
          <w:sz w:val="22"/>
          <w:szCs w:val="22"/>
        </w:rPr>
        <w:t xml:space="preserve"> </w:t>
      </w:r>
      <w:r w:rsidR="003426CD" w:rsidRPr="007C56D8">
        <w:rPr>
          <w:noProof/>
          <w:sz w:val="22"/>
          <w:szCs w:val="22"/>
        </w:rPr>
        <w:t>a</w:t>
      </w:r>
      <w:r w:rsidR="007C56D8" w:rsidRPr="007C56D8">
        <w:rPr>
          <w:noProof/>
          <w:sz w:val="22"/>
          <w:szCs w:val="22"/>
        </w:rPr>
        <w:t xml:space="preserve"> </w:t>
      </w:r>
      <w:r w:rsidR="003426CD" w:rsidRPr="007C56D8">
        <w:rPr>
          <w:noProof/>
          <w:sz w:val="22"/>
          <w:szCs w:val="22"/>
        </w:rPr>
        <w:t>dodanu</w:t>
      </w:r>
      <w:r w:rsidR="007C56D8" w:rsidRPr="007C56D8">
        <w:rPr>
          <w:noProof/>
          <w:sz w:val="22"/>
          <w:szCs w:val="22"/>
        </w:rPr>
        <w:t xml:space="preserve"> </w:t>
      </w:r>
      <w:r w:rsidR="003426CD" w:rsidRPr="007C56D8">
        <w:rPr>
          <w:noProof/>
          <w:sz w:val="22"/>
          <w:szCs w:val="22"/>
        </w:rPr>
        <w:t>mu</w:t>
      </w:r>
      <w:r w:rsidR="007C56D8" w:rsidRPr="007C56D8">
        <w:rPr>
          <w:noProof/>
          <w:sz w:val="22"/>
          <w:szCs w:val="22"/>
        </w:rPr>
        <w:t xml:space="preserve"> </w:t>
      </w:r>
      <w:r w:rsidR="003426CD" w:rsidRPr="007C56D8">
        <w:rPr>
          <w:noProof/>
          <w:sz w:val="22"/>
          <w:szCs w:val="22"/>
        </w:rPr>
        <w:t>vrijednost</w:t>
      </w:r>
      <w:r w:rsidR="007C56D8" w:rsidRPr="007C56D8">
        <w:rPr>
          <w:noProof/>
          <w:sz w:val="22"/>
          <w:szCs w:val="22"/>
        </w:rPr>
        <w:t xml:space="preserve"> </w:t>
      </w:r>
      <w:r w:rsidR="003426CD" w:rsidRPr="007C56D8">
        <w:rPr>
          <w:noProof/>
          <w:sz w:val="22"/>
          <w:szCs w:val="22"/>
        </w:rPr>
        <w:t>daje</w:t>
      </w:r>
      <w:r w:rsidR="007C56D8" w:rsidRPr="007C56D8">
        <w:rPr>
          <w:noProof/>
          <w:sz w:val="22"/>
          <w:szCs w:val="22"/>
        </w:rPr>
        <w:t xml:space="preserve"> </w:t>
      </w:r>
      <w:r w:rsidR="003426CD" w:rsidRPr="007C56D8">
        <w:rPr>
          <w:noProof/>
          <w:sz w:val="22"/>
          <w:szCs w:val="22"/>
        </w:rPr>
        <w:t>njegov doprinos</w:t>
      </w:r>
      <w:r w:rsidR="007C56D8" w:rsidRPr="007C56D8">
        <w:rPr>
          <w:noProof/>
          <w:sz w:val="22"/>
          <w:szCs w:val="22"/>
        </w:rPr>
        <w:t xml:space="preserve"> </w:t>
      </w:r>
      <w:r w:rsidR="003426CD" w:rsidRPr="007C56D8">
        <w:rPr>
          <w:noProof/>
          <w:sz w:val="22"/>
          <w:szCs w:val="22"/>
        </w:rPr>
        <w:t>promicanju</w:t>
      </w:r>
      <w:r w:rsidR="007C56D8" w:rsidRPr="007C56D8">
        <w:rPr>
          <w:noProof/>
          <w:sz w:val="22"/>
          <w:szCs w:val="22"/>
        </w:rPr>
        <w:t xml:space="preserve"> </w:t>
      </w:r>
      <w:r w:rsidR="003426CD" w:rsidRPr="007C56D8">
        <w:rPr>
          <w:noProof/>
          <w:sz w:val="22"/>
          <w:szCs w:val="22"/>
        </w:rPr>
        <w:t>jednakosti</w:t>
      </w:r>
      <w:r w:rsidR="007C56D8" w:rsidRPr="007C56D8">
        <w:rPr>
          <w:noProof/>
          <w:sz w:val="22"/>
          <w:szCs w:val="22"/>
        </w:rPr>
        <w:t xml:space="preserve"> </w:t>
      </w:r>
      <w:r w:rsidR="003426CD" w:rsidRPr="007C56D8">
        <w:rPr>
          <w:noProof/>
          <w:sz w:val="22"/>
          <w:szCs w:val="22"/>
        </w:rPr>
        <w:t>u</w:t>
      </w:r>
      <w:r w:rsidR="007C56D8" w:rsidRPr="007C56D8">
        <w:rPr>
          <w:noProof/>
          <w:sz w:val="22"/>
          <w:szCs w:val="22"/>
        </w:rPr>
        <w:t xml:space="preserve"> </w:t>
      </w:r>
      <w:r w:rsidR="003426CD" w:rsidRPr="007C56D8">
        <w:rPr>
          <w:noProof/>
          <w:sz w:val="22"/>
          <w:szCs w:val="22"/>
        </w:rPr>
        <w:t>različitosti.</w:t>
      </w:r>
      <w:r w:rsidR="007C56D8" w:rsidRPr="007C56D8">
        <w:rPr>
          <w:noProof/>
          <w:sz w:val="22"/>
          <w:szCs w:val="22"/>
        </w:rPr>
        <w:t xml:space="preserve"> </w:t>
      </w:r>
      <w:r w:rsidR="003426CD" w:rsidRPr="007C56D8">
        <w:rPr>
          <w:noProof/>
          <w:sz w:val="22"/>
          <w:szCs w:val="22"/>
        </w:rPr>
        <w:t>Stoga</w:t>
      </w:r>
      <w:r w:rsidR="007C56D8" w:rsidRPr="007C56D8">
        <w:rPr>
          <w:noProof/>
          <w:sz w:val="22"/>
          <w:szCs w:val="22"/>
        </w:rPr>
        <w:t xml:space="preserve"> </w:t>
      </w:r>
      <w:r w:rsidR="003426CD" w:rsidRPr="007C56D8">
        <w:rPr>
          <w:noProof/>
          <w:sz w:val="22"/>
          <w:szCs w:val="22"/>
        </w:rPr>
        <w:t>prijavitelji</w:t>
      </w:r>
      <w:r w:rsidR="007C56D8" w:rsidRPr="007C56D8">
        <w:rPr>
          <w:noProof/>
          <w:sz w:val="22"/>
          <w:szCs w:val="22"/>
        </w:rPr>
        <w:t xml:space="preserve"> </w:t>
      </w:r>
      <w:r w:rsidR="003426CD" w:rsidRPr="007C56D8">
        <w:rPr>
          <w:noProof/>
          <w:sz w:val="22"/>
          <w:szCs w:val="22"/>
        </w:rPr>
        <w:t>trebaju</w:t>
      </w:r>
      <w:r w:rsidR="007C56D8" w:rsidRPr="007C56D8">
        <w:rPr>
          <w:noProof/>
          <w:sz w:val="22"/>
          <w:szCs w:val="22"/>
        </w:rPr>
        <w:t xml:space="preserve"> </w:t>
      </w:r>
      <w:r w:rsidR="003426CD" w:rsidRPr="007C56D8">
        <w:rPr>
          <w:noProof/>
          <w:sz w:val="22"/>
          <w:szCs w:val="22"/>
        </w:rPr>
        <w:t>voditi</w:t>
      </w:r>
      <w:r w:rsidR="007C56D8" w:rsidRPr="007C56D8">
        <w:rPr>
          <w:noProof/>
          <w:sz w:val="22"/>
          <w:szCs w:val="22"/>
        </w:rPr>
        <w:t xml:space="preserve"> </w:t>
      </w:r>
      <w:r w:rsidR="003426CD" w:rsidRPr="007C56D8">
        <w:rPr>
          <w:noProof/>
          <w:sz w:val="22"/>
          <w:szCs w:val="22"/>
        </w:rPr>
        <w:t>brigu</w:t>
      </w:r>
      <w:r w:rsidR="007C56D8" w:rsidRPr="007C56D8">
        <w:rPr>
          <w:noProof/>
          <w:sz w:val="22"/>
          <w:szCs w:val="22"/>
        </w:rPr>
        <w:t xml:space="preserve"> </w:t>
      </w:r>
      <w:r w:rsidR="003426CD" w:rsidRPr="007C56D8">
        <w:rPr>
          <w:noProof/>
          <w:sz w:val="22"/>
          <w:szCs w:val="22"/>
        </w:rPr>
        <w:t>o</w:t>
      </w:r>
      <w:r w:rsidR="007C56D8" w:rsidRPr="007C56D8">
        <w:rPr>
          <w:noProof/>
          <w:sz w:val="22"/>
          <w:szCs w:val="22"/>
        </w:rPr>
        <w:t xml:space="preserve"> </w:t>
      </w:r>
      <w:r w:rsidR="003426CD" w:rsidRPr="007C56D8">
        <w:rPr>
          <w:noProof/>
          <w:sz w:val="22"/>
          <w:szCs w:val="22"/>
        </w:rPr>
        <w:t>skupinama</w:t>
      </w:r>
      <w:r w:rsidR="007C56D8" w:rsidRPr="007C56D8">
        <w:rPr>
          <w:noProof/>
          <w:sz w:val="22"/>
          <w:szCs w:val="22"/>
        </w:rPr>
        <w:t xml:space="preserve"> </w:t>
      </w:r>
      <w:r w:rsidR="003426CD" w:rsidRPr="007C56D8">
        <w:rPr>
          <w:noProof/>
          <w:sz w:val="22"/>
          <w:szCs w:val="22"/>
        </w:rPr>
        <w:t>u nepovoljnom</w:t>
      </w:r>
      <w:r w:rsidR="007C56D8" w:rsidRPr="007C56D8">
        <w:rPr>
          <w:noProof/>
          <w:sz w:val="22"/>
          <w:szCs w:val="22"/>
        </w:rPr>
        <w:t xml:space="preserve"> </w:t>
      </w:r>
      <w:r w:rsidR="003426CD" w:rsidRPr="007C56D8">
        <w:rPr>
          <w:noProof/>
          <w:sz w:val="22"/>
          <w:szCs w:val="22"/>
        </w:rPr>
        <w:t>društvenom</w:t>
      </w:r>
      <w:r w:rsidR="007C56D8" w:rsidRPr="007C56D8">
        <w:rPr>
          <w:noProof/>
          <w:sz w:val="22"/>
          <w:szCs w:val="22"/>
        </w:rPr>
        <w:t xml:space="preserve"> </w:t>
      </w:r>
      <w:r w:rsidR="003426CD" w:rsidRPr="007C56D8">
        <w:rPr>
          <w:noProof/>
          <w:sz w:val="22"/>
          <w:szCs w:val="22"/>
        </w:rPr>
        <w:t>položaju</w:t>
      </w:r>
      <w:r w:rsidR="007C56D8" w:rsidRPr="007C56D8">
        <w:rPr>
          <w:noProof/>
          <w:sz w:val="22"/>
          <w:szCs w:val="22"/>
        </w:rPr>
        <w:t xml:space="preserve"> </w:t>
      </w:r>
      <w:r w:rsidR="003426CD" w:rsidRPr="007C56D8">
        <w:rPr>
          <w:noProof/>
          <w:sz w:val="22"/>
          <w:szCs w:val="22"/>
        </w:rPr>
        <w:t>na</w:t>
      </w:r>
      <w:r w:rsidR="007C56D8" w:rsidRPr="007C56D8">
        <w:rPr>
          <w:noProof/>
          <w:sz w:val="22"/>
          <w:szCs w:val="22"/>
        </w:rPr>
        <w:t xml:space="preserve"> </w:t>
      </w:r>
      <w:r w:rsidR="003426CD" w:rsidRPr="007C56D8">
        <w:rPr>
          <w:noProof/>
          <w:sz w:val="22"/>
          <w:szCs w:val="22"/>
        </w:rPr>
        <w:t>način</w:t>
      </w:r>
      <w:r w:rsidR="007C56D8" w:rsidRPr="007C56D8">
        <w:rPr>
          <w:noProof/>
          <w:sz w:val="22"/>
          <w:szCs w:val="22"/>
        </w:rPr>
        <w:t xml:space="preserve"> </w:t>
      </w:r>
      <w:r w:rsidR="003426CD" w:rsidRPr="007C56D8">
        <w:rPr>
          <w:noProof/>
          <w:sz w:val="22"/>
          <w:szCs w:val="22"/>
        </w:rPr>
        <w:t>da</w:t>
      </w:r>
      <w:r w:rsidR="007C56D8" w:rsidRPr="007C56D8">
        <w:rPr>
          <w:noProof/>
          <w:sz w:val="22"/>
          <w:szCs w:val="22"/>
        </w:rPr>
        <w:t xml:space="preserve"> </w:t>
      </w:r>
      <w:r w:rsidR="003426CD" w:rsidRPr="007C56D8">
        <w:rPr>
          <w:noProof/>
          <w:sz w:val="22"/>
          <w:szCs w:val="22"/>
        </w:rPr>
        <w:t>prvo</w:t>
      </w:r>
      <w:r w:rsidR="007C56D8" w:rsidRPr="007C56D8">
        <w:rPr>
          <w:noProof/>
          <w:sz w:val="22"/>
          <w:szCs w:val="22"/>
        </w:rPr>
        <w:t xml:space="preserve"> </w:t>
      </w:r>
      <w:r w:rsidR="003426CD" w:rsidRPr="007C56D8">
        <w:rPr>
          <w:noProof/>
          <w:sz w:val="22"/>
          <w:szCs w:val="22"/>
        </w:rPr>
        <w:t>prouče</w:t>
      </w:r>
      <w:r w:rsidR="007C56D8" w:rsidRPr="007C56D8">
        <w:rPr>
          <w:noProof/>
          <w:sz w:val="22"/>
          <w:szCs w:val="22"/>
        </w:rPr>
        <w:t xml:space="preserve"> </w:t>
      </w:r>
      <w:r w:rsidR="003426CD" w:rsidRPr="007C56D8">
        <w:rPr>
          <w:noProof/>
          <w:sz w:val="22"/>
          <w:szCs w:val="22"/>
        </w:rPr>
        <w:t>lokalni</w:t>
      </w:r>
      <w:r w:rsidR="007C56D8" w:rsidRPr="007C56D8">
        <w:rPr>
          <w:noProof/>
          <w:sz w:val="22"/>
          <w:szCs w:val="22"/>
        </w:rPr>
        <w:t xml:space="preserve"> </w:t>
      </w:r>
      <w:r w:rsidR="003426CD" w:rsidRPr="007C56D8">
        <w:rPr>
          <w:noProof/>
          <w:sz w:val="22"/>
          <w:szCs w:val="22"/>
        </w:rPr>
        <w:t>kontekst i</w:t>
      </w:r>
      <w:r w:rsidR="007C56D8" w:rsidRPr="007C56D8">
        <w:rPr>
          <w:noProof/>
          <w:sz w:val="22"/>
          <w:szCs w:val="22"/>
        </w:rPr>
        <w:t xml:space="preserve"> </w:t>
      </w:r>
      <w:r w:rsidR="003426CD" w:rsidRPr="007C56D8">
        <w:rPr>
          <w:noProof/>
          <w:sz w:val="22"/>
          <w:szCs w:val="22"/>
        </w:rPr>
        <w:t>upoznaju</w:t>
      </w:r>
      <w:r w:rsidR="007C56D8" w:rsidRPr="007C56D8">
        <w:rPr>
          <w:noProof/>
          <w:sz w:val="22"/>
          <w:szCs w:val="22"/>
        </w:rPr>
        <w:t xml:space="preserve"> </w:t>
      </w:r>
      <w:r w:rsidR="003426CD" w:rsidRPr="007C56D8">
        <w:rPr>
          <w:noProof/>
          <w:sz w:val="22"/>
          <w:szCs w:val="22"/>
        </w:rPr>
        <w:t>se</w:t>
      </w:r>
      <w:r w:rsidR="007C56D8" w:rsidRPr="007C56D8">
        <w:rPr>
          <w:noProof/>
          <w:sz w:val="22"/>
          <w:szCs w:val="22"/>
        </w:rPr>
        <w:t xml:space="preserve"> </w:t>
      </w:r>
      <w:r w:rsidR="003426CD" w:rsidRPr="007C56D8">
        <w:rPr>
          <w:noProof/>
          <w:sz w:val="22"/>
          <w:szCs w:val="22"/>
        </w:rPr>
        <w:t>s</w:t>
      </w:r>
      <w:r w:rsidR="007C56D8" w:rsidRPr="007C56D8">
        <w:rPr>
          <w:noProof/>
          <w:sz w:val="22"/>
          <w:szCs w:val="22"/>
        </w:rPr>
        <w:t xml:space="preserve"> </w:t>
      </w:r>
      <w:r w:rsidR="003426CD" w:rsidRPr="007C56D8">
        <w:rPr>
          <w:noProof/>
          <w:sz w:val="22"/>
          <w:szCs w:val="22"/>
        </w:rPr>
        <w:t>rizicima</w:t>
      </w:r>
      <w:r w:rsidR="007C56D8" w:rsidRPr="007C56D8">
        <w:rPr>
          <w:noProof/>
          <w:sz w:val="22"/>
          <w:szCs w:val="22"/>
        </w:rPr>
        <w:t xml:space="preserve"> </w:t>
      </w:r>
      <w:r w:rsidR="003426CD" w:rsidRPr="007C56D8">
        <w:rPr>
          <w:noProof/>
          <w:sz w:val="22"/>
          <w:szCs w:val="22"/>
        </w:rPr>
        <w:t>od socijalne</w:t>
      </w:r>
      <w:r w:rsidR="007C56D8" w:rsidRPr="007C56D8">
        <w:rPr>
          <w:noProof/>
          <w:sz w:val="22"/>
          <w:szCs w:val="22"/>
        </w:rPr>
        <w:t xml:space="preserve"> </w:t>
      </w:r>
      <w:r w:rsidR="003426CD" w:rsidRPr="007C56D8">
        <w:rPr>
          <w:noProof/>
          <w:sz w:val="22"/>
          <w:szCs w:val="22"/>
        </w:rPr>
        <w:t>isključenosti</w:t>
      </w:r>
      <w:r w:rsidR="007C56D8" w:rsidRPr="007C56D8">
        <w:rPr>
          <w:noProof/>
          <w:sz w:val="22"/>
          <w:szCs w:val="22"/>
        </w:rPr>
        <w:t xml:space="preserve"> </w:t>
      </w:r>
      <w:r w:rsidR="003426CD" w:rsidRPr="007C56D8">
        <w:rPr>
          <w:noProof/>
          <w:sz w:val="22"/>
          <w:szCs w:val="22"/>
        </w:rPr>
        <w:t>koji</w:t>
      </w:r>
      <w:r w:rsidR="007C56D8" w:rsidRPr="007C56D8">
        <w:rPr>
          <w:noProof/>
          <w:sz w:val="22"/>
          <w:szCs w:val="22"/>
        </w:rPr>
        <w:t xml:space="preserve"> </w:t>
      </w:r>
      <w:r w:rsidR="003426CD" w:rsidRPr="007C56D8">
        <w:rPr>
          <w:noProof/>
          <w:sz w:val="22"/>
          <w:szCs w:val="22"/>
        </w:rPr>
        <w:t>mogu</w:t>
      </w:r>
      <w:r w:rsidR="007C56D8" w:rsidRPr="007C56D8">
        <w:rPr>
          <w:noProof/>
          <w:sz w:val="22"/>
          <w:szCs w:val="22"/>
        </w:rPr>
        <w:t xml:space="preserve"> </w:t>
      </w:r>
      <w:r w:rsidR="003426CD" w:rsidRPr="007C56D8">
        <w:rPr>
          <w:noProof/>
          <w:sz w:val="22"/>
          <w:szCs w:val="22"/>
        </w:rPr>
        <w:t>biti</w:t>
      </w:r>
      <w:r w:rsidR="007C56D8" w:rsidRPr="007C56D8">
        <w:rPr>
          <w:noProof/>
          <w:sz w:val="22"/>
          <w:szCs w:val="22"/>
        </w:rPr>
        <w:t xml:space="preserve"> </w:t>
      </w:r>
      <w:r w:rsidR="003426CD" w:rsidRPr="007C56D8">
        <w:rPr>
          <w:noProof/>
          <w:sz w:val="22"/>
          <w:szCs w:val="22"/>
        </w:rPr>
        <w:t>povezani</w:t>
      </w:r>
      <w:r w:rsidR="007C56D8" w:rsidRPr="007C56D8">
        <w:rPr>
          <w:noProof/>
          <w:sz w:val="22"/>
          <w:szCs w:val="22"/>
        </w:rPr>
        <w:t xml:space="preserve"> </w:t>
      </w:r>
      <w:r w:rsidR="003426CD" w:rsidRPr="007C56D8">
        <w:rPr>
          <w:noProof/>
          <w:sz w:val="22"/>
          <w:szCs w:val="22"/>
        </w:rPr>
        <w:t>s</w:t>
      </w:r>
      <w:r w:rsidR="007C56D8" w:rsidRPr="007C56D8">
        <w:rPr>
          <w:noProof/>
          <w:sz w:val="22"/>
          <w:szCs w:val="22"/>
        </w:rPr>
        <w:t xml:space="preserve"> </w:t>
      </w:r>
      <w:r w:rsidR="003B1ABC" w:rsidRPr="007C56D8">
        <w:rPr>
          <w:sz w:val="22"/>
          <w:szCs w:val="22"/>
        </w:rPr>
        <w:t>rasom, bojom kože, spol</w:t>
      </w:r>
      <w:r w:rsidR="006229FB" w:rsidRPr="007C56D8">
        <w:rPr>
          <w:sz w:val="22"/>
          <w:szCs w:val="22"/>
        </w:rPr>
        <w:t>om</w:t>
      </w:r>
      <w:r w:rsidR="003B1ABC" w:rsidRPr="007C56D8">
        <w:rPr>
          <w:sz w:val="22"/>
          <w:szCs w:val="22"/>
        </w:rPr>
        <w:t>, jezik</w:t>
      </w:r>
      <w:r w:rsidR="006229FB" w:rsidRPr="007C56D8">
        <w:rPr>
          <w:sz w:val="22"/>
          <w:szCs w:val="22"/>
        </w:rPr>
        <w:t>om</w:t>
      </w:r>
      <w:r w:rsidR="003B1ABC" w:rsidRPr="007C56D8">
        <w:rPr>
          <w:sz w:val="22"/>
          <w:szCs w:val="22"/>
        </w:rPr>
        <w:t>, vjer</w:t>
      </w:r>
      <w:r w:rsidR="006229FB" w:rsidRPr="007C56D8">
        <w:rPr>
          <w:sz w:val="22"/>
          <w:szCs w:val="22"/>
        </w:rPr>
        <w:t>om</w:t>
      </w:r>
      <w:r w:rsidR="003B1ABC" w:rsidRPr="007C56D8">
        <w:rPr>
          <w:sz w:val="22"/>
          <w:szCs w:val="22"/>
        </w:rPr>
        <w:t>, političk</w:t>
      </w:r>
      <w:r w:rsidR="006229FB" w:rsidRPr="007C56D8">
        <w:rPr>
          <w:sz w:val="22"/>
          <w:szCs w:val="22"/>
        </w:rPr>
        <w:t>im</w:t>
      </w:r>
      <w:r w:rsidR="003B1ABC" w:rsidRPr="007C56D8">
        <w:rPr>
          <w:sz w:val="22"/>
          <w:szCs w:val="22"/>
        </w:rPr>
        <w:t xml:space="preserve"> ili drug</w:t>
      </w:r>
      <w:r w:rsidR="006229FB" w:rsidRPr="007C56D8">
        <w:rPr>
          <w:sz w:val="22"/>
          <w:szCs w:val="22"/>
        </w:rPr>
        <w:t>im</w:t>
      </w:r>
      <w:r w:rsidR="003B1ABC" w:rsidRPr="007C56D8">
        <w:rPr>
          <w:sz w:val="22"/>
          <w:szCs w:val="22"/>
        </w:rPr>
        <w:t xml:space="preserve"> uvjerenj</w:t>
      </w:r>
      <w:r w:rsidR="006229FB" w:rsidRPr="007C56D8">
        <w:rPr>
          <w:sz w:val="22"/>
          <w:szCs w:val="22"/>
        </w:rPr>
        <w:t>em</w:t>
      </w:r>
      <w:r w:rsidR="003B1ABC" w:rsidRPr="007C56D8">
        <w:rPr>
          <w:sz w:val="22"/>
          <w:szCs w:val="22"/>
        </w:rPr>
        <w:t>, nacionaln</w:t>
      </w:r>
      <w:r w:rsidR="006229FB" w:rsidRPr="007C56D8">
        <w:rPr>
          <w:sz w:val="22"/>
          <w:szCs w:val="22"/>
        </w:rPr>
        <w:t>im</w:t>
      </w:r>
      <w:r w:rsidR="003B1ABC" w:rsidRPr="007C56D8">
        <w:rPr>
          <w:sz w:val="22"/>
          <w:szCs w:val="22"/>
        </w:rPr>
        <w:t xml:space="preserve"> ili socijaln</w:t>
      </w:r>
      <w:r w:rsidR="006229FB" w:rsidRPr="007C56D8">
        <w:rPr>
          <w:sz w:val="22"/>
          <w:szCs w:val="22"/>
        </w:rPr>
        <w:t>im</w:t>
      </w:r>
      <w:r w:rsidR="003B1ABC" w:rsidRPr="007C56D8">
        <w:rPr>
          <w:sz w:val="22"/>
          <w:szCs w:val="22"/>
        </w:rPr>
        <w:t xml:space="preserve"> podrijetl</w:t>
      </w:r>
      <w:r w:rsidR="006229FB" w:rsidRPr="007C56D8">
        <w:rPr>
          <w:sz w:val="22"/>
          <w:szCs w:val="22"/>
        </w:rPr>
        <w:t>om</w:t>
      </w:r>
      <w:r w:rsidR="003B1ABC" w:rsidRPr="007C56D8">
        <w:rPr>
          <w:sz w:val="22"/>
          <w:szCs w:val="22"/>
        </w:rPr>
        <w:t>, imovin</w:t>
      </w:r>
      <w:r w:rsidR="006229FB" w:rsidRPr="007C56D8">
        <w:rPr>
          <w:sz w:val="22"/>
          <w:szCs w:val="22"/>
        </w:rPr>
        <w:t>om</w:t>
      </w:r>
      <w:r w:rsidR="003B1ABC" w:rsidRPr="007C56D8">
        <w:rPr>
          <w:sz w:val="22"/>
          <w:szCs w:val="22"/>
        </w:rPr>
        <w:t>, rođenj</w:t>
      </w:r>
      <w:r w:rsidR="006229FB" w:rsidRPr="007C56D8">
        <w:rPr>
          <w:sz w:val="22"/>
          <w:szCs w:val="22"/>
        </w:rPr>
        <w:t>em</w:t>
      </w:r>
      <w:r w:rsidR="003B1ABC" w:rsidRPr="007C56D8">
        <w:rPr>
          <w:sz w:val="22"/>
          <w:szCs w:val="22"/>
        </w:rPr>
        <w:t>, naobrazb</w:t>
      </w:r>
      <w:r w:rsidR="006229FB" w:rsidRPr="007C56D8">
        <w:rPr>
          <w:sz w:val="22"/>
          <w:szCs w:val="22"/>
        </w:rPr>
        <w:t>om</w:t>
      </w:r>
      <w:r w:rsidR="003B1ABC" w:rsidRPr="007C56D8">
        <w:rPr>
          <w:sz w:val="22"/>
          <w:szCs w:val="22"/>
        </w:rPr>
        <w:t>, društven</w:t>
      </w:r>
      <w:r w:rsidR="006229FB" w:rsidRPr="007C56D8">
        <w:rPr>
          <w:sz w:val="22"/>
          <w:szCs w:val="22"/>
        </w:rPr>
        <w:t>im</w:t>
      </w:r>
      <w:r w:rsidR="003B1ABC" w:rsidRPr="007C56D8">
        <w:rPr>
          <w:sz w:val="22"/>
          <w:szCs w:val="22"/>
        </w:rPr>
        <w:t xml:space="preserve"> položaj</w:t>
      </w:r>
      <w:r w:rsidR="006229FB" w:rsidRPr="007C56D8">
        <w:rPr>
          <w:sz w:val="22"/>
          <w:szCs w:val="22"/>
        </w:rPr>
        <w:t>em</w:t>
      </w:r>
      <w:r w:rsidR="003B1ABC" w:rsidRPr="007C56D8">
        <w:rPr>
          <w:sz w:val="22"/>
          <w:szCs w:val="22"/>
        </w:rPr>
        <w:t xml:space="preserve"> ili drugi</w:t>
      </w:r>
      <w:r w:rsidR="006229FB" w:rsidRPr="007C56D8">
        <w:rPr>
          <w:sz w:val="22"/>
          <w:szCs w:val="22"/>
        </w:rPr>
        <w:t>m</w:t>
      </w:r>
      <w:r w:rsidR="003B1ABC" w:rsidRPr="007C56D8">
        <w:rPr>
          <w:sz w:val="22"/>
          <w:szCs w:val="22"/>
        </w:rPr>
        <w:t xml:space="preserve"> osobina</w:t>
      </w:r>
      <w:r w:rsidR="006229FB" w:rsidRPr="007C56D8">
        <w:rPr>
          <w:sz w:val="22"/>
          <w:szCs w:val="22"/>
        </w:rPr>
        <w:t>ma</w:t>
      </w:r>
      <w:r w:rsidR="007C56D8" w:rsidRPr="007C56D8">
        <w:rPr>
          <w:noProof/>
          <w:sz w:val="22"/>
          <w:szCs w:val="22"/>
        </w:rPr>
        <w:t xml:space="preserve"> </w:t>
      </w:r>
      <w:r w:rsidR="003426CD" w:rsidRPr="007C56D8">
        <w:rPr>
          <w:noProof/>
          <w:sz w:val="22"/>
          <w:szCs w:val="22"/>
        </w:rPr>
        <w:t>te</w:t>
      </w:r>
      <w:r w:rsidR="007C56D8" w:rsidRPr="007C56D8">
        <w:rPr>
          <w:noProof/>
          <w:sz w:val="22"/>
          <w:szCs w:val="22"/>
        </w:rPr>
        <w:t xml:space="preserve"> </w:t>
      </w:r>
      <w:r w:rsidR="003426CD" w:rsidRPr="007C56D8">
        <w:rPr>
          <w:noProof/>
          <w:sz w:val="22"/>
          <w:szCs w:val="22"/>
        </w:rPr>
        <w:t>da</w:t>
      </w:r>
      <w:r w:rsidR="007C56D8" w:rsidRPr="007C56D8">
        <w:rPr>
          <w:noProof/>
          <w:sz w:val="22"/>
          <w:szCs w:val="22"/>
        </w:rPr>
        <w:t xml:space="preserve"> </w:t>
      </w:r>
      <w:r w:rsidR="003426CD" w:rsidRPr="007C56D8">
        <w:rPr>
          <w:noProof/>
          <w:sz w:val="22"/>
          <w:szCs w:val="22"/>
        </w:rPr>
        <w:t>smisle</w:t>
      </w:r>
      <w:r w:rsidR="007C56D8" w:rsidRPr="007C56D8">
        <w:rPr>
          <w:noProof/>
          <w:sz w:val="22"/>
          <w:szCs w:val="22"/>
        </w:rPr>
        <w:t xml:space="preserve"> </w:t>
      </w:r>
      <w:r w:rsidR="003426CD" w:rsidRPr="007C56D8">
        <w:rPr>
          <w:noProof/>
          <w:sz w:val="22"/>
          <w:szCs w:val="22"/>
        </w:rPr>
        <w:t>način</w:t>
      </w:r>
      <w:r w:rsidR="007C56D8" w:rsidRPr="007C56D8">
        <w:rPr>
          <w:noProof/>
          <w:sz w:val="22"/>
          <w:szCs w:val="22"/>
        </w:rPr>
        <w:t xml:space="preserve"> </w:t>
      </w:r>
      <w:r w:rsidR="003426CD" w:rsidRPr="007C56D8">
        <w:rPr>
          <w:noProof/>
          <w:sz w:val="22"/>
          <w:szCs w:val="22"/>
        </w:rPr>
        <w:t>na</w:t>
      </w:r>
      <w:r w:rsidR="007C56D8" w:rsidRPr="007C56D8">
        <w:rPr>
          <w:noProof/>
          <w:sz w:val="22"/>
          <w:szCs w:val="22"/>
        </w:rPr>
        <w:t xml:space="preserve"> </w:t>
      </w:r>
      <w:r w:rsidR="003426CD" w:rsidRPr="007C56D8">
        <w:rPr>
          <w:noProof/>
          <w:sz w:val="22"/>
          <w:szCs w:val="22"/>
        </w:rPr>
        <w:t>koji</w:t>
      </w:r>
      <w:r w:rsidR="007C56D8" w:rsidRPr="007C56D8">
        <w:rPr>
          <w:noProof/>
          <w:sz w:val="22"/>
          <w:szCs w:val="22"/>
        </w:rPr>
        <w:t xml:space="preserve"> </w:t>
      </w:r>
      <w:r w:rsidR="003426CD" w:rsidRPr="007C56D8">
        <w:rPr>
          <w:noProof/>
          <w:sz w:val="22"/>
          <w:szCs w:val="22"/>
        </w:rPr>
        <w:t>nikoga</w:t>
      </w:r>
      <w:r w:rsidR="007C56D8" w:rsidRPr="007C56D8">
        <w:rPr>
          <w:noProof/>
          <w:sz w:val="22"/>
          <w:szCs w:val="22"/>
        </w:rPr>
        <w:t xml:space="preserve"> </w:t>
      </w:r>
      <w:r w:rsidR="003426CD" w:rsidRPr="007C56D8">
        <w:rPr>
          <w:noProof/>
          <w:sz w:val="22"/>
          <w:szCs w:val="22"/>
        </w:rPr>
        <w:t>neće</w:t>
      </w:r>
      <w:r w:rsidR="007C56D8" w:rsidRPr="007C56D8">
        <w:rPr>
          <w:noProof/>
          <w:sz w:val="22"/>
          <w:szCs w:val="22"/>
        </w:rPr>
        <w:t xml:space="preserve"> </w:t>
      </w:r>
      <w:r w:rsidR="003426CD" w:rsidRPr="007C56D8">
        <w:rPr>
          <w:noProof/>
          <w:sz w:val="22"/>
          <w:szCs w:val="22"/>
        </w:rPr>
        <w:t>isključiti</w:t>
      </w:r>
      <w:r w:rsidR="007C56D8" w:rsidRPr="007C56D8">
        <w:rPr>
          <w:noProof/>
          <w:sz w:val="22"/>
          <w:szCs w:val="22"/>
        </w:rPr>
        <w:t xml:space="preserve"> </w:t>
      </w:r>
      <w:r w:rsidR="003426CD" w:rsidRPr="007C56D8">
        <w:rPr>
          <w:noProof/>
          <w:sz w:val="22"/>
          <w:szCs w:val="22"/>
        </w:rPr>
        <w:t>samo</w:t>
      </w:r>
      <w:r w:rsidR="007C56D8" w:rsidRPr="007C56D8">
        <w:rPr>
          <w:noProof/>
          <w:sz w:val="22"/>
          <w:szCs w:val="22"/>
        </w:rPr>
        <w:t xml:space="preserve"> </w:t>
      </w:r>
      <w:r w:rsidR="003426CD" w:rsidRPr="007C56D8">
        <w:rPr>
          <w:noProof/>
          <w:sz w:val="22"/>
          <w:szCs w:val="22"/>
        </w:rPr>
        <w:t>na</w:t>
      </w:r>
      <w:r w:rsidR="007C56D8" w:rsidRPr="007C56D8">
        <w:rPr>
          <w:noProof/>
          <w:sz w:val="22"/>
          <w:szCs w:val="22"/>
        </w:rPr>
        <w:t xml:space="preserve"> </w:t>
      </w:r>
      <w:r w:rsidR="003426CD" w:rsidRPr="007C56D8">
        <w:rPr>
          <w:noProof/>
          <w:sz w:val="22"/>
          <w:szCs w:val="22"/>
        </w:rPr>
        <w:t>temelju</w:t>
      </w:r>
      <w:r w:rsidR="007C56D8" w:rsidRPr="007C56D8">
        <w:rPr>
          <w:noProof/>
          <w:sz w:val="22"/>
          <w:szCs w:val="22"/>
        </w:rPr>
        <w:t xml:space="preserve"> </w:t>
      </w:r>
      <w:r w:rsidR="003426CD" w:rsidRPr="007C56D8">
        <w:rPr>
          <w:noProof/>
          <w:sz w:val="22"/>
          <w:szCs w:val="22"/>
        </w:rPr>
        <w:t>tih karakteristika.</w:t>
      </w:r>
    </w:p>
    <w:p w14:paraId="2CEDF36D" w14:textId="430F452D" w:rsidR="004E0632" w:rsidRDefault="003426CD" w:rsidP="004E0632">
      <w:pPr>
        <w:pStyle w:val="Text1"/>
        <w:spacing w:after="120"/>
        <w:ind w:left="0" w:firstLine="708"/>
        <w:rPr>
          <w:noProof/>
          <w:sz w:val="22"/>
          <w:szCs w:val="22"/>
        </w:rPr>
      </w:pPr>
      <w:r w:rsidRPr="00654C82">
        <w:rPr>
          <w:noProof/>
          <w:sz w:val="22"/>
          <w:szCs w:val="22"/>
        </w:rPr>
        <w:t>Sva ostala prava i obvez</w:t>
      </w:r>
      <w:r w:rsidR="007C56D8">
        <w:rPr>
          <w:noProof/>
          <w:sz w:val="22"/>
          <w:szCs w:val="22"/>
        </w:rPr>
        <w:t>e korisnika financiranja uredit</w:t>
      </w:r>
      <w:r w:rsidRPr="00654C82">
        <w:rPr>
          <w:noProof/>
          <w:sz w:val="22"/>
          <w:szCs w:val="22"/>
        </w:rPr>
        <w:t xml:space="preserve"> će se Ugovorom o dodjeli financijskih sredstava.</w:t>
      </w:r>
      <w:bookmarkStart w:id="43" w:name="_Toc486424350"/>
      <w:bookmarkStart w:id="44" w:name="_Hlk535502323"/>
    </w:p>
    <w:p w14:paraId="4E9B1866" w14:textId="49FD696E" w:rsidR="004E0632" w:rsidRPr="009627B7" w:rsidRDefault="004E0632" w:rsidP="00A4714E">
      <w:pPr>
        <w:pStyle w:val="Text1"/>
        <w:spacing w:after="120"/>
        <w:ind w:left="0"/>
        <w:rPr>
          <w:noProof/>
          <w:szCs w:val="24"/>
        </w:rPr>
      </w:pPr>
    </w:p>
    <w:p w14:paraId="2D5B1038" w14:textId="60127F98" w:rsidR="002A3FF6" w:rsidRPr="0046017C" w:rsidRDefault="008407B6" w:rsidP="00A4714E">
      <w:pPr>
        <w:pStyle w:val="Text1"/>
        <w:spacing w:after="120"/>
        <w:ind w:left="0"/>
        <w:rPr>
          <w:b/>
          <w:noProof/>
          <w:sz w:val="22"/>
          <w:szCs w:val="22"/>
        </w:rPr>
      </w:pPr>
      <w:r w:rsidRPr="0046017C">
        <w:rPr>
          <w:b/>
          <w:noProof/>
          <w:sz w:val="22"/>
          <w:szCs w:val="22"/>
        </w:rPr>
        <w:lastRenderedPageBreak/>
        <w:t>1</w:t>
      </w:r>
      <w:r w:rsidR="00F05EC2" w:rsidRPr="0046017C">
        <w:rPr>
          <w:b/>
          <w:noProof/>
          <w:sz w:val="22"/>
          <w:szCs w:val="22"/>
        </w:rPr>
        <w:t>1</w:t>
      </w:r>
      <w:r w:rsidR="002A3FF6" w:rsidRPr="0046017C">
        <w:rPr>
          <w:b/>
          <w:noProof/>
          <w:sz w:val="22"/>
          <w:szCs w:val="22"/>
        </w:rPr>
        <w:t>. INFORMIRANJE I VIDLJIVOST</w:t>
      </w:r>
      <w:bookmarkEnd w:id="43"/>
    </w:p>
    <w:p w14:paraId="095FE7ED" w14:textId="77777777" w:rsidR="00D05E71" w:rsidRPr="00654C82" w:rsidRDefault="00D05E71" w:rsidP="00D05E71">
      <w:pPr>
        <w:rPr>
          <w:sz w:val="22"/>
          <w:szCs w:val="22"/>
          <w:lang w:eastAsia="en-US"/>
        </w:rPr>
      </w:pPr>
    </w:p>
    <w:bookmarkEnd w:id="44"/>
    <w:p w14:paraId="1989FBAE" w14:textId="35E1A30D" w:rsidR="002A3FF6"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w:t>
      </w:r>
      <w:r w:rsidRPr="00654C82">
        <w:rPr>
          <w:noProof/>
          <w:sz w:val="22"/>
          <w:szCs w:val="22"/>
        </w:rPr>
        <w:t>od strane Davatelja financijskih sredstava. Na svim materijalima vezanim za program</w:t>
      </w:r>
      <w:r w:rsidR="003A211D" w:rsidRPr="00654C82">
        <w:rPr>
          <w:noProof/>
          <w:sz w:val="22"/>
          <w:szCs w:val="22"/>
        </w:rPr>
        <w:t xml:space="preserve"> </w:t>
      </w: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w:t>
      </w:r>
      <w:r w:rsidRPr="00654C82">
        <w:rPr>
          <w:sz w:val="22"/>
          <w:szCs w:val="22"/>
          <w:lang w:eastAsia="hr-HR"/>
        </w:rPr>
        <w:t>financiran iz proračuna Grada</w:t>
      </w:r>
      <w:r w:rsidR="006D18AD">
        <w:rPr>
          <w:sz w:val="22"/>
          <w:szCs w:val="22"/>
          <w:lang w:eastAsia="hr-HR"/>
        </w:rPr>
        <w:t xml:space="preserve">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2C3904E9" w14:textId="77777777" w:rsidR="00B85439" w:rsidRPr="00654C82" w:rsidRDefault="00B85439" w:rsidP="000740E3">
      <w:pPr>
        <w:pStyle w:val="Text1"/>
        <w:spacing w:after="120"/>
        <w:ind w:left="0" w:firstLine="567"/>
        <w:rPr>
          <w:noProof/>
          <w:sz w:val="22"/>
          <w:szCs w:val="22"/>
        </w:rPr>
      </w:pPr>
    </w:p>
    <w:tbl>
      <w:tblPr>
        <w:tblStyle w:val="TableGrid"/>
        <w:tblW w:w="9072" w:type="dxa"/>
        <w:tblInd w:w="-5" w:type="dxa"/>
        <w:tblLook w:val="04A0" w:firstRow="1" w:lastRow="0" w:firstColumn="1" w:lastColumn="0" w:noHBand="0" w:noVBand="1"/>
      </w:tblPr>
      <w:tblGrid>
        <w:gridCol w:w="9072"/>
      </w:tblGrid>
      <w:tr w:rsidR="00B85439" w14:paraId="23C665C2" w14:textId="77777777" w:rsidTr="00B85439">
        <w:tc>
          <w:tcPr>
            <w:tcW w:w="9072" w:type="dxa"/>
            <w:shd w:val="clear" w:color="auto" w:fill="D0CECE" w:themeFill="background2" w:themeFillShade="E6"/>
          </w:tcPr>
          <w:p w14:paraId="297FB819" w14:textId="042E25AF" w:rsidR="00B85439" w:rsidRPr="00B85439" w:rsidRDefault="00B85439" w:rsidP="00B85439">
            <w:pPr>
              <w:pStyle w:val="Text1"/>
              <w:spacing w:before="120" w:after="120"/>
              <w:ind w:left="0"/>
              <w:rPr>
                <w:b/>
                <w:noProof/>
                <w:sz w:val="22"/>
                <w:szCs w:val="22"/>
              </w:rPr>
            </w:pPr>
            <w:r w:rsidRPr="00B85439">
              <w:rPr>
                <w:b/>
                <w:noProof/>
                <w:sz w:val="22"/>
                <w:szCs w:val="22"/>
              </w:rPr>
              <w:t>Indikativni kalendar postupka</w:t>
            </w:r>
          </w:p>
        </w:tc>
      </w:tr>
    </w:tbl>
    <w:p w14:paraId="670871FC" w14:textId="64C7130B" w:rsidR="00D37357" w:rsidRPr="00654C82" w:rsidRDefault="00D37357" w:rsidP="00D37357">
      <w:pPr>
        <w:jc w:val="both"/>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096"/>
        <w:gridCol w:w="2976"/>
      </w:tblGrid>
      <w:tr w:rsidR="004E0632" w:rsidRPr="00654C82" w14:paraId="7737FCF9" w14:textId="77777777" w:rsidTr="00B85439">
        <w:trPr>
          <w:trHeight w:val="422"/>
        </w:trPr>
        <w:tc>
          <w:tcPr>
            <w:tcW w:w="6096" w:type="dxa"/>
            <w:shd w:val="clear" w:color="auto" w:fill="FFFFFF"/>
            <w:vAlign w:val="center"/>
          </w:tcPr>
          <w:p w14:paraId="4A09C37D" w14:textId="52D865BE" w:rsidR="00D37357" w:rsidRPr="00654C82" w:rsidRDefault="00D37357" w:rsidP="00280437">
            <w:pPr>
              <w:jc w:val="center"/>
              <w:rPr>
                <w:noProof/>
                <w:sz w:val="22"/>
                <w:szCs w:val="22"/>
              </w:rPr>
            </w:pPr>
            <w:r w:rsidRPr="00654C82">
              <w:rPr>
                <w:sz w:val="22"/>
                <w:szCs w:val="22"/>
              </w:rPr>
              <w:t>Faze postupka</w:t>
            </w:r>
          </w:p>
        </w:tc>
        <w:tc>
          <w:tcPr>
            <w:tcW w:w="2976" w:type="dxa"/>
            <w:shd w:val="clear" w:color="auto" w:fill="FFFFFF"/>
            <w:vAlign w:val="center"/>
          </w:tcPr>
          <w:p w14:paraId="739D5E4F" w14:textId="2245C187" w:rsidR="00D37357" w:rsidRPr="00654C82" w:rsidRDefault="004C61C4" w:rsidP="00280437">
            <w:pPr>
              <w:jc w:val="center"/>
              <w:rPr>
                <w:noProof/>
                <w:sz w:val="22"/>
                <w:szCs w:val="22"/>
              </w:rPr>
            </w:pPr>
            <w:r>
              <w:rPr>
                <w:sz w:val="22"/>
                <w:szCs w:val="22"/>
              </w:rPr>
              <w:t>R</w:t>
            </w:r>
            <w:r w:rsidR="003921A6">
              <w:rPr>
                <w:sz w:val="22"/>
                <w:szCs w:val="22"/>
              </w:rPr>
              <w:t>ok</w:t>
            </w:r>
          </w:p>
        </w:tc>
      </w:tr>
      <w:tr w:rsidR="00FC7421" w:rsidRPr="00654C82" w14:paraId="477F0254" w14:textId="77777777" w:rsidTr="00B85439">
        <w:trPr>
          <w:trHeight w:val="202"/>
        </w:trPr>
        <w:tc>
          <w:tcPr>
            <w:tcW w:w="6096" w:type="dxa"/>
            <w:shd w:val="clear" w:color="auto" w:fill="auto"/>
            <w:vAlign w:val="center"/>
          </w:tcPr>
          <w:p w14:paraId="2911F98D" w14:textId="77777777" w:rsidR="00FC7421" w:rsidRPr="00FC7421" w:rsidRDefault="00FC7421" w:rsidP="00FC7421">
            <w:pPr>
              <w:rPr>
                <w:noProof/>
                <w:sz w:val="22"/>
                <w:szCs w:val="22"/>
              </w:rPr>
            </w:pPr>
            <w:r w:rsidRPr="00FC7421">
              <w:rPr>
                <w:sz w:val="22"/>
                <w:szCs w:val="22"/>
              </w:rPr>
              <w:t xml:space="preserve">Rok za slanje prijave </w:t>
            </w:r>
          </w:p>
        </w:tc>
        <w:tc>
          <w:tcPr>
            <w:tcW w:w="2976" w:type="dxa"/>
            <w:shd w:val="clear" w:color="auto" w:fill="auto"/>
            <w:vAlign w:val="center"/>
          </w:tcPr>
          <w:p w14:paraId="319F4DF8" w14:textId="39135673" w:rsidR="00FC7421" w:rsidRPr="00FC7421" w:rsidRDefault="00FC7421" w:rsidP="00FC7421">
            <w:pPr>
              <w:rPr>
                <w:noProof/>
                <w:sz w:val="22"/>
                <w:szCs w:val="22"/>
              </w:rPr>
            </w:pPr>
            <w:r w:rsidRPr="00FC7421">
              <w:rPr>
                <w:sz w:val="22"/>
                <w:szCs w:val="22"/>
              </w:rPr>
              <w:t xml:space="preserve">30 dana od dana objave Javnog natječaja </w:t>
            </w:r>
          </w:p>
        </w:tc>
      </w:tr>
      <w:tr w:rsidR="00FC7421" w:rsidRPr="00654C82" w14:paraId="0BB672F2" w14:textId="77777777" w:rsidTr="00B85439">
        <w:trPr>
          <w:trHeight w:val="319"/>
        </w:trPr>
        <w:tc>
          <w:tcPr>
            <w:tcW w:w="6096" w:type="dxa"/>
            <w:shd w:val="clear" w:color="auto" w:fill="auto"/>
            <w:vAlign w:val="center"/>
          </w:tcPr>
          <w:p w14:paraId="6E89252F" w14:textId="1FC92F50" w:rsidR="00FC7421" w:rsidRPr="00FC7421" w:rsidRDefault="00FC7421" w:rsidP="00FC7421">
            <w:pPr>
              <w:rPr>
                <w:noProof/>
                <w:sz w:val="22"/>
                <w:szCs w:val="22"/>
              </w:rPr>
            </w:pPr>
            <w:r w:rsidRPr="00FC7421">
              <w:rPr>
                <w:sz w:val="22"/>
                <w:szCs w:val="22"/>
              </w:rPr>
              <w:t>Rok za slanje pitanja vezanih uz natječaj</w:t>
            </w:r>
          </w:p>
        </w:tc>
        <w:tc>
          <w:tcPr>
            <w:tcW w:w="2976" w:type="dxa"/>
            <w:shd w:val="clear" w:color="auto" w:fill="auto"/>
            <w:vAlign w:val="center"/>
          </w:tcPr>
          <w:p w14:paraId="1E645FA8" w14:textId="35E85830" w:rsidR="00FC7421" w:rsidRPr="00FC7421" w:rsidRDefault="00FC7421" w:rsidP="00FC7421">
            <w:pPr>
              <w:rPr>
                <w:noProof/>
                <w:sz w:val="22"/>
                <w:szCs w:val="22"/>
              </w:rPr>
            </w:pPr>
            <w:r w:rsidRPr="00FC7421">
              <w:rPr>
                <w:sz w:val="22"/>
                <w:szCs w:val="22"/>
              </w:rPr>
              <w:t>najkasnije 5 radnih dana prije isteka roka za predaju prijave</w:t>
            </w:r>
          </w:p>
        </w:tc>
      </w:tr>
      <w:tr w:rsidR="00FC7421" w:rsidRPr="00654C82" w14:paraId="520946FC" w14:textId="77777777" w:rsidTr="00B85439">
        <w:trPr>
          <w:trHeight w:val="338"/>
        </w:trPr>
        <w:tc>
          <w:tcPr>
            <w:tcW w:w="6096" w:type="dxa"/>
            <w:shd w:val="clear" w:color="auto" w:fill="auto"/>
            <w:vAlign w:val="center"/>
          </w:tcPr>
          <w:p w14:paraId="71646941" w14:textId="77777777" w:rsidR="00FC7421" w:rsidRPr="00FC7421" w:rsidRDefault="00FC7421" w:rsidP="00FC7421">
            <w:pPr>
              <w:rPr>
                <w:noProof/>
                <w:sz w:val="22"/>
                <w:szCs w:val="22"/>
              </w:rPr>
            </w:pPr>
            <w:r w:rsidRPr="00FC7421">
              <w:rPr>
                <w:sz w:val="22"/>
                <w:szCs w:val="22"/>
              </w:rPr>
              <w:t xml:space="preserve">Rok za upućivanje odgovora na pitanja </w:t>
            </w:r>
          </w:p>
        </w:tc>
        <w:tc>
          <w:tcPr>
            <w:tcW w:w="2976" w:type="dxa"/>
            <w:shd w:val="clear" w:color="auto" w:fill="auto"/>
            <w:vAlign w:val="center"/>
          </w:tcPr>
          <w:p w14:paraId="3426DD6C" w14:textId="2D8BFE2F" w:rsidR="00FC7421" w:rsidRPr="00FC7421" w:rsidRDefault="00FC7421" w:rsidP="00FC7421">
            <w:pPr>
              <w:rPr>
                <w:noProof/>
                <w:sz w:val="22"/>
                <w:szCs w:val="22"/>
              </w:rPr>
            </w:pPr>
            <w:r w:rsidRPr="00FC7421">
              <w:rPr>
                <w:sz w:val="22"/>
                <w:szCs w:val="22"/>
              </w:rPr>
              <w:t>najkasnije 2 dana prije isteka roka za predaju prijave</w:t>
            </w:r>
          </w:p>
        </w:tc>
      </w:tr>
      <w:tr w:rsidR="00FC7421" w:rsidRPr="00654C82" w14:paraId="5A054FF6" w14:textId="77777777" w:rsidTr="00B85439">
        <w:trPr>
          <w:trHeight w:val="232"/>
        </w:trPr>
        <w:tc>
          <w:tcPr>
            <w:tcW w:w="6096" w:type="dxa"/>
            <w:shd w:val="clear" w:color="auto" w:fill="auto"/>
            <w:vAlign w:val="center"/>
          </w:tcPr>
          <w:p w14:paraId="48F507B7" w14:textId="77777777" w:rsidR="00FC7421" w:rsidRPr="00FC7421" w:rsidRDefault="00FC7421" w:rsidP="00FC7421">
            <w:pPr>
              <w:rPr>
                <w:noProof/>
                <w:sz w:val="22"/>
                <w:szCs w:val="22"/>
              </w:rPr>
            </w:pPr>
            <w:r w:rsidRPr="00FC7421">
              <w:rPr>
                <w:sz w:val="22"/>
                <w:szCs w:val="22"/>
              </w:rPr>
              <w:t xml:space="preserve">Rok za provjeru propisanih uvjeta </w:t>
            </w:r>
          </w:p>
        </w:tc>
        <w:tc>
          <w:tcPr>
            <w:tcW w:w="2976" w:type="dxa"/>
            <w:shd w:val="clear" w:color="auto" w:fill="auto"/>
            <w:vAlign w:val="center"/>
          </w:tcPr>
          <w:p w14:paraId="7B35CCF8" w14:textId="6EA31542" w:rsidR="00FC7421" w:rsidRPr="00FC7421" w:rsidRDefault="00FC7421" w:rsidP="00FC7421">
            <w:pPr>
              <w:rPr>
                <w:noProof/>
                <w:sz w:val="22"/>
                <w:szCs w:val="22"/>
              </w:rPr>
            </w:pPr>
            <w:r w:rsidRPr="00FC7421">
              <w:rPr>
                <w:sz w:val="22"/>
                <w:szCs w:val="22"/>
              </w:rPr>
              <w:t>20 dana od isteka roka za podnošenje prijava</w:t>
            </w:r>
          </w:p>
        </w:tc>
      </w:tr>
      <w:tr w:rsidR="00FC7421" w:rsidRPr="00654C82" w14:paraId="614B653D" w14:textId="77777777" w:rsidTr="00B85439">
        <w:trPr>
          <w:trHeight w:val="71"/>
        </w:trPr>
        <w:tc>
          <w:tcPr>
            <w:tcW w:w="6096" w:type="dxa"/>
            <w:shd w:val="clear" w:color="auto" w:fill="auto"/>
            <w:vAlign w:val="center"/>
          </w:tcPr>
          <w:p w14:paraId="18D9729A" w14:textId="77777777" w:rsidR="00FC7421" w:rsidRPr="00FC7421" w:rsidRDefault="00FC7421" w:rsidP="00FC7421">
            <w:pPr>
              <w:rPr>
                <w:noProof/>
                <w:sz w:val="22"/>
                <w:szCs w:val="22"/>
              </w:rPr>
            </w:pPr>
            <w:r w:rsidRPr="00FC7421">
              <w:rPr>
                <w:sz w:val="22"/>
                <w:szCs w:val="22"/>
              </w:rPr>
              <w:t xml:space="preserve">Rok za procjenu prijava koje su zadovoljile propisane uvjete </w:t>
            </w:r>
          </w:p>
        </w:tc>
        <w:tc>
          <w:tcPr>
            <w:tcW w:w="2976" w:type="dxa"/>
            <w:shd w:val="clear" w:color="auto" w:fill="auto"/>
            <w:vAlign w:val="center"/>
          </w:tcPr>
          <w:p w14:paraId="690E3670" w14:textId="01736A0F" w:rsidR="00FC7421" w:rsidRPr="00FC7421" w:rsidRDefault="00FC7421" w:rsidP="00FC7421">
            <w:pPr>
              <w:rPr>
                <w:sz w:val="22"/>
                <w:szCs w:val="22"/>
              </w:rPr>
            </w:pPr>
            <w:r w:rsidRPr="00FC7421">
              <w:rPr>
                <w:sz w:val="22"/>
                <w:szCs w:val="22"/>
              </w:rPr>
              <w:t xml:space="preserve"> 30 dana od objave Popisa prijava koje ne ispunjavaju propisane uvjete natječaja</w:t>
            </w:r>
          </w:p>
        </w:tc>
      </w:tr>
      <w:tr w:rsidR="00FC7421" w:rsidRPr="00654C82" w14:paraId="009C7F17" w14:textId="77777777" w:rsidTr="00B85439">
        <w:trPr>
          <w:trHeight w:val="71"/>
        </w:trPr>
        <w:tc>
          <w:tcPr>
            <w:tcW w:w="6096" w:type="dxa"/>
            <w:shd w:val="clear" w:color="auto" w:fill="auto"/>
            <w:vAlign w:val="center"/>
          </w:tcPr>
          <w:p w14:paraId="5DAA481E" w14:textId="6C304FFC" w:rsidR="00FC7421" w:rsidRPr="00FC7421" w:rsidRDefault="00FC7421" w:rsidP="00FC7421">
            <w:pPr>
              <w:rPr>
                <w:sz w:val="22"/>
                <w:szCs w:val="22"/>
              </w:rPr>
            </w:pPr>
            <w:r w:rsidRPr="00FC7421">
              <w:rPr>
                <w:sz w:val="22"/>
                <w:szCs w:val="22"/>
              </w:rPr>
              <w:t>Rok za dostavu dodatne dokumentacije za programe koji se nalaze na prijedlogu liste za financiranje</w:t>
            </w:r>
          </w:p>
        </w:tc>
        <w:tc>
          <w:tcPr>
            <w:tcW w:w="2976" w:type="dxa"/>
            <w:shd w:val="clear" w:color="auto" w:fill="auto"/>
            <w:vAlign w:val="center"/>
          </w:tcPr>
          <w:p w14:paraId="689D9651" w14:textId="43B87646" w:rsidR="00FC7421" w:rsidRPr="00FC7421" w:rsidRDefault="00FC7421" w:rsidP="00FC7421">
            <w:pPr>
              <w:rPr>
                <w:sz w:val="22"/>
                <w:szCs w:val="22"/>
              </w:rPr>
            </w:pPr>
            <w:r w:rsidRPr="00FC7421">
              <w:rPr>
                <w:sz w:val="22"/>
                <w:szCs w:val="22"/>
              </w:rPr>
              <w:t>8 dana od dostave pisane obavijesti o potrebi dostavljanja dodatne dokumentacije</w:t>
            </w:r>
          </w:p>
        </w:tc>
      </w:tr>
      <w:tr w:rsidR="00FC7421" w:rsidRPr="00654C82" w14:paraId="1A2EDB8F" w14:textId="77777777" w:rsidTr="00B85439">
        <w:trPr>
          <w:trHeight w:val="71"/>
        </w:trPr>
        <w:tc>
          <w:tcPr>
            <w:tcW w:w="6096" w:type="dxa"/>
            <w:shd w:val="clear" w:color="auto" w:fill="auto"/>
            <w:vAlign w:val="center"/>
          </w:tcPr>
          <w:p w14:paraId="49552BA6" w14:textId="11741A6C" w:rsidR="00FC7421" w:rsidRPr="00FC7421" w:rsidRDefault="00FC7421" w:rsidP="00FC7421">
            <w:pPr>
              <w:rPr>
                <w:sz w:val="22"/>
                <w:szCs w:val="22"/>
              </w:rPr>
            </w:pPr>
            <w:r w:rsidRPr="00FC7421">
              <w:rPr>
                <w:sz w:val="22"/>
                <w:szCs w:val="22"/>
              </w:rPr>
              <w:t>Rok za donošenje Odluke o odobravanju/neodobravanju financijskih sredstava</w:t>
            </w:r>
          </w:p>
        </w:tc>
        <w:tc>
          <w:tcPr>
            <w:tcW w:w="2976" w:type="dxa"/>
            <w:shd w:val="clear" w:color="auto" w:fill="auto"/>
            <w:vAlign w:val="center"/>
          </w:tcPr>
          <w:p w14:paraId="637853AC" w14:textId="1E27D6DE" w:rsidR="00FC7421" w:rsidRPr="00FC7421" w:rsidRDefault="00D22AA2" w:rsidP="00FC7421">
            <w:pPr>
              <w:rPr>
                <w:sz w:val="22"/>
                <w:szCs w:val="22"/>
              </w:rPr>
            </w:pPr>
            <w:r>
              <w:rPr>
                <w:sz w:val="22"/>
                <w:szCs w:val="22"/>
              </w:rPr>
              <w:t>3</w:t>
            </w:r>
            <w:r w:rsidR="00FC7421" w:rsidRPr="00FC7421">
              <w:rPr>
                <w:sz w:val="22"/>
                <w:szCs w:val="22"/>
              </w:rPr>
              <w:t xml:space="preserve">0 radnih dana od utvrđivanja prijedloga liste za financiranje </w:t>
            </w:r>
          </w:p>
        </w:tc>
      </w:tr>
      <w:tr w:rsidR="00FC7421" w:rsidRPr="00654C82" w14:paraId="5A657997" w14:textId="77777777" w:rsidTr="00B85439">
        <w:trPr>
          <w:trHeight w:val="71"/>
        </w:trPr>
        <w:tc>
          <w:tcPr>
            <w:tcW w:w="6096" w:type="dxa"/>
            <w:shd w:val="clear" w:color="auto" w:fill="auto"/>
            <w:vAlign w:val="center"/>
          </w:tcPr>
          <w:p w14:paraId="2477CD59" w14:textId="26836240" w:rsidR="00FC7421" w:rsidRPr="00FC7421" w:rsidRDefault="00FC7421" w:rsidP="00FC7421">
            <w:pPr>
              <w:rPr>
                <w:sz w:val="22"/>
                <w:szCs w:val="22"/>
              </w:rPr>
            </w:pPr>
            <w:r w:rsidRPr="00FC7421">
              <w:rPr>
                <w:sz w:val="22"/>
                <w:szCs w:val="22"/>
              </w:rPr>
              <w:t xml:space="preserve">Rok za objavu Odluke na mrežnim stranicama Grada </w:t>
            </w:r>
          </w:p>
        </w:tc>
        <w:tc>
          <w:tcPr>
            <w:tcW w:w="2976" w:type="dxa"/>
            <w:shd w:val="clear" w:color="auto" w:fill="auto"/>
            <w:vAlign w:val="center"/>
          </w:tcPr>
          <w:p w14:paraId="230D904C" w14:textId="4EC1D174" w:rsidR="00FC7421" w:rsidRPr="00FC7421" w:rsidRDefault="00FC7421" w:rsidP="00FC7421">
            <w:pPr>
              <w:rPr>
                <w:sz w:val="22"/>
                <w:szCs w:val="22"/>
              </w:rPr>
            </w:pPr>
            <w:r w:rsidRPr="00FC7421">
              <w:rPr>
                <w:sz w:val="22"/>
                <w:szCs w:val="22"/>
              </w:rPr>
              <w:t>8 dana od donošenja Odluke</w:t>
            </w:r>
          </w:p>
        </w:tc>
      </w:tr>
      <w:tr w:rsidR="00FC7421" w:rsidRPr="00654C82" w14:paraId="0074D11F" w14:textId="77777777" w:rsidTr="00B85439">
        <w:trPr>
          <w:trHeight w:val="71"/>
        </w:trPr>
        <w:tc>
          <w:tcPr>
            <w:tcW w:w="6096" w:type="dxa"/>
            <w:shd w:val="clear" w:color="auto" w:fill="auto"/>
            <w:vAlign w:val="center"/>
          </w:tcPr>
          <w:p w14:paraId="01F688BA" w14:textId="77777777" w:rsidR="00FC7421" w:rsidRPr="00FC7421" w:rsidRDefault="00FC7421" w:rsidP="00FC7421">
            <w:pPr>
              <w:rPr>
                <w:sz w:val="22"/>
                <w:szCs w:val="22"/>
              </w:rPr>
            </w:pPr>
            <w:r w:rsidRPr="00FC7421">
              <w:rPr>
                <w:sz w:val="22"/>
                <w:szCs w:val="22"/>
              </w:rPr>
              <w:t xml:space="preserve">Rok za dostavu tražene dokumentacije potrebne za sklapanje Ugovora </w:t>
            </w:r>
          </w:p>
        </w:tc>
        <w:tc>
          <w:tcPr>
            <w:tcW w:w="2976" w:type="dxa"/>
            <w:shd w:val="clear" w:color="auto" w:fill="auto"/>
            <w:vAlign w:val="center"/>
          </w:tcPr>
          <w:p w14:paraId="69E7E624" w14:textId="7C8D1C17" w:rsidR="00FC7421" w:rsidRPr="00FC7421" w:rsidRDefault="00FC7421" w:rsidP="00FC7421">
            <w:pPr>
              <w:rPr>
                <w:sz w:val="22"/>
                <w:szCs w:val="22"/>
              </w:rPr>
            </w:pPr>
            <w:r w:rsidRPr="00FC7421">
              <w:rPr>
                <w:sz w:val="22"/>
                <w:szCs w:val="22"/>
              </w:rPr>
              <w:t>8 dana od dostave pisane obavijesti</w:t>
            </w:r>
          </w:p>
        </w:tc>
      </w:tr>
      <w:tr w:rsidR="00FC7421" w:rsidRPr="00654C82" w14:paraId="7960677A" w14:textId="77777777" w:rsidTr="00B85439">
        <w:trPr>
          <w:trHeight w:val="544"/>
        </w:trPr>
        <w:tc>
          <w:tcPr>
            <w:tcW w:w="6096" w:type="dxa"/>
            <w:shd w:val="clear" w:color="auto" w:fill="auto"/>
            <w:vAlign w:val="center"/>
          </w:tcPr>
          <w:p w14:paraId="1C8734CE" w14:textId="1259B7AC" w:rsidR="00FC7421" w:rsidRPr="00FC7421" w:rsidRDefault="00FC7421" w:rsidP="00FC7421">
            <w:pPr>
              <w:rPr>
                <w:sz w:val="22"/>
                <w:szCs w:val="22"/>
              </w:rPr>
            </w:pPr>
            <w:r w:rsidRPr="00FC7421">
              <w:rPr>
                <w:noProof/>
                <w:sz w:val="22"/>
                <w:szCs w:val="22"/>
              </w:rPr>
              <w:t xml:space="preserve">Rok za ugovaranje </w:t>
            </w:r>
          </w:p>
        </w:tc>
        <w:tc>
          <w:tcPr>
            <w:tcW w:w="2976" w:type="dxa"/>
            <w:shd w:val="clear" w:color="auto" w:fill="auto"/>
            <w:vAlign w:val="center"/>
          </w:tcPr>
          <w:p w14:paraId="0A019290" w14:textId="4C7B8D19" w:rsidR="00FC7421" w:rsidRPr="00FC7421" w:rsidRDefault="00FC7421" w:rsidP="00FC7421">
            <w:pPr>
              <w:rPr>
                <w:sz w:val="22"/>
                <w:szCs w:val="22"/>
              </w:rPr>
            </w:pPr>
            <w:r w:rsidRPr="00FC7421">
              <w:rPr>
                <w:sz w:val="22"/>
                <w:szCs w:val="22"/>
              </w:rPr>
              <w:t>30 dana od objave Odluke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6386BC54" w14:textId="08F8A716" w:rsidR="0046017C" w:rsidRDefault="0046017C" w:rsidP="0046017C">
      <w:pPr>
        <w:pStyle w:val="TOC1"/>
        <w:numPr>
          <w:ilvl w:val="0"/>
          <w:numId w:val="0"/>
        </w:numPr>
      </w:pPr>
      <w:bookmarkStart w:id="45" w:name="_Toc486424352"/>
    </w:p>
    <w:p w14:paraId="462EB555" w14:textId="77777777" w:rsidR="00B85439" w:rsidRPr="00B85439" w:rsidRDefault="00B85439" w:rsidP="00B85439">
      <w:pPr>
        <w:rPr>
          <w:lang w:eastAsia="en-US"/>
        </w:rPr>
      </w:pPr>
    </w:p>
    <w:p w14:paraId="148232DC" w14:textId="7C6749D7" w:rsidR="002A3FF6" w:rsidRPr="00654C82" w:rsidRDefault="002A3FF6" w:rsidP="0046017C">
      <w:pPr>
        <w:pStyle w:val="TOC1"/>
        <w:numPr>
          <w:ilvl w:val="0"/>
          <w:numId w:val="0"/>
        </w:numPr>
      </w:pPr>
      <w:r w:rsidRPr="00654C82">
        <w:t>POPIS</w:t>
      </w:r>
      <w:r w:rsidR="00662D19" w:rsidRPr="00654C82">
        <w:t xml:space="preserve"> NATJEČAJ</w:t>
      </w:r>
      <w:r w:rsidRPr="00654C82">
        <w:t>NE DOKUMENTACIJE</w:t>
      </w:r>
      <w:bookmarkEnd w:id="45"/>
    </w:p>
    <w:p w14:paraId="2EC26946" w14:textId="77777777" w:rsidR="004352EE" w:rsidRPr="00654C82" w:rsidRDefault="004352EE" w:rsidP="004352EE">
      <w:pPr>
        <w:rPr>
          <w:sz w:val="22"/>
          <w:szCs w:val="22"/>
          <w:lang w:eastAsia="en-US"/>
        </w:rPr>
      </w:pPr>
    </w:p>
    <w:p w14:paraId="4B26E57B" w14:textId="620186A6" w:rsidR="002A3FF6" w:rsidRPr="00654C82" w:rsidRDefault="00413DEF" w:rsidP="001C179E">
      <w:pPr>
        <w:spacing w:after="240"/>
        <w:rPr>
          <w:smallCaps/>
          <w:noProof/>
          <w:sz w:val="22"/>
          <w:szCs w:val="22"/>
        </w:rPr>
      </w:pPr>
      <w:bookmarkStart w:id="46" w:name="_Toc40507657"/>
      <w:r w:rsidRPr="00413DEF">
        <w:rPr>
          <w:smallCaps/>
          <w:noProof/>
          <w:sz w:val="22"/>
          <w:szCs w:val="22"/>
        </w:rPr>
        <w:t>OBVEZNI OBRASCI ZA PRIJAVU PROGRAMA:</w:t>
      </w:r>
    </w:p>
    <w:p w14:paraId="2E3E8D28" w14:textId="5FCF54C9" w:rsidR="002A3FF6" w:rsidRPr="00654C82" w:rsidRDefault="00771A68" w:rsidP="004E0632">
      <w:pPr>
        <w:numPr>
          <w:ilvl w:val="0"/>
          <w:numId w:val="6"/>
        </w:numPr>
        <w:rPr>
          <w:noProof/>
          <w:sz w:val="22"/>
          <w:szCs w:val="22"/>
        </w:rPr>
      </w:pPr>
      <w:bookmarkStart w:id="47" w:name="_Toc40507661"/>
      <w:bookmarkEnd w:id="46"/>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on line servisa e-Pisarnice</w:t>
      </w:r>
    </w:p>
    <w:p w14:paraId="0B6246B1" w14:textId="661ACBE8" w:rsidR="005D26FF" w:rsidRPr="00654C82" w:rsidRDefault="005D26FF" w:rsidP="004E0632">
      <w:pPr>
        <w:numPr>
          <w:ilvl w:val="0"/>
          <w:numId w:val="6"/>
        </w:numPr>
        <w:rPr>
          <w:noProof/>
          <w:sz w:val="22"/>
          <w:szCs w:val="22"/>
        </w:rPr>
      </w:pPr>
      <w:r w:rsidRPr="00654C82">
        <w:rPr>
          <w:noProof/>
          <w:sz w:val="22"/>
          <w:szCs w:val="22"/>
        </w:rPr>
        <w:t xml:space="preserve">Obrazac </w:t>
      </w:r>
      <w:bookmarkStart w:id="48" w:name="_Hlk121835867"/>
      <w:r w:rsidRPr="00654C82">
        <w:rPr>
          <w:noProof/>
          <w:sz w:val="22"/>
          <w:szCs w:val="22"/>
        </w:rPr>
        <w:t xml:space="preserve">A2 Troškovnik programa </w:t>
      </w:r>
      <w:bookmarkEnd w:id="48"/>
    </w:p>
    <w:p w14:paraId="3C05CA6F" w14:textId="7CFEB2A2" w:rsidR="00F145CB" w:rsidRPr="00654C82" w:rsidRDefault="002A3FF6" w:rsidP="00F145CB">
      <w:pPr>
        <w:numPr>
          <w:ilvl w:val="0"/>
          <w:numId w:val="6"/>
        </w:numPr>
        <w:rPr>
          <w:bCs/>
          <w:noProof/>
          <w:sz w:val="22"/>
          <w:szCs w:val="22"/>
        </w:rPr>
      </w:pPr>
      <w:bookmarkStart w:id="49"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0" w:name="_Hlk124499049"/>
      <w:r w:rsidR="00F145CB" w:rsidRPr="00654C82">
        <w:rPr>
          <w:bCs/>
          <w:noProof/>
          <w:sz w:val="22"/>
          <w:szCs w:val="22"/>
        </w:rPr>
        <w:t>(ukoliko se program provodi s partnerom/ima).</w:t>
      </w:r>
    </w:p>
    <w:bookmarkEnd w:id="50"/>
    <w:p w14:paraId="5DE26057" w14:textId="50938EFA" w:rsidR="002A3FF6" w:rsidRPr="00654C82" w:rsidRDefault="002A3FF6" w:rsidP="00527777">
      <w:pPr>
        <w:ind w:left="360"/>
        <w:rPr>
          <w:noProof/>
          <w:sz w:val="22"/>
          <w:szCs w:val="22"/>
        </w:rPr>
      </w:pPr>
    </w:p>
    <w:bookmarkEnd w:id="49"/>
    <w:p w14:paraId="77E101D6" w14:textId="77777777" w:rsidR="005D26FF" w:rsidRPr="00654C82" w:rsidRDefault="005D26FF" w:rsidP="005D26FF">
      <w:pPr>
        <w:ind w:left="720"/>
        <w:rPr>
          <w:noProof/>
          <w:sz w:val="22"/>
          <w:szCs w:val="22"/>
        </w:rPr>
      </w:pPr>
    </w:p>
    <w:p w14:paraId="621DC4A8" w14:textId="55E33B1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40FC7FBD" w14:textId="2F3FD43B" w:rsidR="002A3FF6" w:rsidRPr="00654C82" w:rsidRDefault="002A3FF6" w:rsidP="001C179E">
      <w:pPr>
        <w:spacing w:after="240"/>
        <w:rPr>
          <w:smallCaps/>
          <w:noProof/>
          <w:sz w:val="22"/>
          <w:szCs w:val="22"/>
        </w:rPr>
      </w:pPr>
      <w:bookmarkStart w:id="51" w:name="_Hlk29289672"/>
      <w:r w:rsidRPr="00654C82">
        <w:rPr>
          <w:smallCaps/>
          <w:noProof/>
          <w:sz w:val="22"/>
          <w:szCs w:val="22"/>
        </w:rPr>
        <w:t>OBRASCI ZA PROCJENU PROGRAMA</w:t>
      </w:r>
      <w:r w:rsidR="00A92EFD" w:rsidRPr="00654C82">
        <w:rPr>
          <w:smallCaps/>
          <w:noProof/>
          <w:sz w:val="22"/>
          <w:szCs w:val="22"/>
        </w:rPr>
        <w:t>:</w:t>
      </w:r>
      <w:r w:rsidRPr="00654C82">
        <w:rPr>
          <w:smallCaps/>
          <w:noProof/>
          <w:sz w:val="22"/>
          <w:szCs w:val="22"/>
        </w:rPr>
        <w:t xml:space="preserve">  </w:t>
      </w:r>
    </w:p>
    <w:p w14:paraId="258AF7E1" w14:textId="2545662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 xml:space="preserve">vrijednosti programa </w:t>
      </w:r>
    </w:p>
    <w:p w14:paraId="0126FEA4" w14:textId="2E5E4207" w:rsidR="002360A7" w:rsidRPr="00654C82" w:rsidRDefault="002360A7" w:rsidP="002360A7">
      <w:pPr>
        <w:ind w:left="360"/>
        <w:jc w:val="both"/>
        <w:rPr>
          <w:noProof/>
          <w:sz w:val="22"/>
          <w:szCs w:val="22"/>
        </w:rPr>
      </w:pPr>
    </w:p>
    <w:bookmarkEnd w:id="51"/>
    <w:p w14:paraId="462418BC" w14:textId="7C9D71F2" w:rsidR="002A3FF6" w:rsidRPr="00654C82" w:rsidRDefault="002A3FF6" w:rsidP="002A3FF6">
      <w:pPr>
        <w:spacing w:after="240"/>
        <w:rPr>
          <w:sz w:val="22"/>
          <w:szCs w:val="22"/>
        </w:rPr>
      </w:pPr>
      <w:r w:rsidRPr="00654C82">
        <w:rPr>
          <w:smallCaps/>
          <w:noProof/>
          <w:sz w:val="22"/>
          <w:szCs w:val="22"/>
        </w:rPr>
        <w:t>OBRASCI ZA PROVEDBU I IZVJEŠTAVANJE O PROGRAMU</w:t>
      </w:r>
      <w:r w:rsidR="00A92EFD" w:rsidRPr="00654C82">
        <w:rPr>
          <w:sz w:val="22"/>
          <w:szCs w:val="22"/>
        </w:rPr>
        <w:t>:</w:t>
      </w:r>
      <w:r w:rsidRPr="00654C82">
        <w:rPr>
          <w:sz w:val="22"/>
          <w:szCs w:val="22"/>
        </w:rPr>
        <w:t xml:space="preserve"> </w:t>
      </w:r>
    </w:p>
    <w:p w14:paraId="71D5AF13" w14:textId="6755CD6C"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 xml:space="preserve">financiranju programa </w:t>
      </w:r>
    </w:p>
    <w:p w14:paraId="2DAA5062" w14:textId="560A3739"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12E6087B"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w:t>
      </w:r>
    </w:p>
    <w:p w14:paraId="6731EEFE" w14:textId="3E93746F" w:rsidR="002A3FF6" w:rsidRPr="00654C82" w:rsidRDefault="002A3FF6" w:rsidP="002A3FF6">
      <w:pPr>
        <w:ind w:left="720"/>
        <w:rPr>
          <w:sz w:val="22"/>
          <w:szCs w:val="22"/>
        </w:rPr>
      </w:pPr>
    </w:p>
    <w:p w14:paraId="39E68F28" w14:textId="7FC5A77E" w:rsidR="00E714DE" w:rsidRDefault="00E714DE" w:rsidP="002A3FF6">
      <w:pPr>
        <w:ind w:left="720"/>
        <w:rPr>
          <w:sz w:val="22"/>
          <w:szCs w:val="22"/>
        </w:rPr>
      </w:pPr>
    </w:p>
    <w:p w14:paraId="5CB77A04" w14:textId="47C5D77A" w:rsidR="006121B6" w:rsidRDefault="006121B6" w:rsidP="006121B6">
      <w:pPr>
        <w:rPr>
          <w:sz w:val="22"/>
          <w:szCs w:val="22"/>
        </w:rPr>
      </w:pPr>
      <w:r>
        <w:rPr>
          <w:sz w:val="22"/>
          <w:szCs w:val="22"/>
        </w:rPr>
        <w:t>PRILOZI:</w:t>
      </w:r>
    </w:p>
    <w:p w14:paraId="0BE84BD9" w14:textId="77777777" w:rsidR="006121B6" w:rsidRPr="00654C82" w:rsidRDefault="006121B6" w:rsidP="006121B6">
      <w:pPr>
        <w:rPr>
          <w:sz w:val="22"/>
          <w:szCs w:val="22"/>
        </w:rPr>
      </w:pPr>
    </w:p>
    <w:bookmarkEnd w:id="47"/>
    <w:p w14:paraId="6098FA6B" w14:textId="7FB1A068" w:rsidR="00322C93" w:rsidRPr="00322C93" w:rsidRDefault="00657A24" w:rsidP="00322C93">
      <w:pPr>
        <w:ind w:left="360"/>
        <w:rPr>
          <w:bCs/>
          <w:iCs/>
          <w:sz w:val="22"/>
          <w:szCs w:val="22"/>
        </w:rPr>
      </w:pPr>
      <w:r w:rsidRPr="00654C82">
        <w:rPr>
          <w:bCs/>
          <w:iCs/>
          <w:sz w:val="22"/>
          <w:szCs w:val="22"/>
        </w:rPr>
        <w:t xml:space="preserve">1. </w:t>
      </w:r>
      <w:r w:rsidR="006121B6">
        <w:rPr>
          <w:bCs/>
          <w:iCs/>
          <w:sz w:val="22"/>
          <w:szCs w:val="22"/>
        </w:rPr>
        <w:tab/>
      </w:r>
      <w:r w:rsidR="00AF4C3A" w:rsidRPr="00654C82">
        <w:rPr>
          <w:bCs/>
          <w:iCs/>
          <w:sz w:val="22"/>
          <w:szCs w:val="22"/>
        </w:rPr>
        <w:t xml:space="preserve">Korisničke upute za </w:t>
      </w:r>
      <w:r w:rsidR="00AF4C3A" w:rsidRPr="00322C93">
        <w:rPr>
          <w:bCs/>
          <w:iCs/>
          <w:sz w:val="22"/>
          <w:szCs w:val="22"/>
        </w:rPr>
        <w:t xml:space="preserve">Podnositelje prijava za korištenje modula </w:t>
      </w:r>
      <w:proofErr w:type="spellStart"/>
      <w:r w:rsidR="00AF4C3A" w:rsidRPr="00322C93">
        <w:rPr>
          <w:bCs/>
          <w:iCs/>
          <w:sz w:val="22"/>
          <w:szCs w:val="22"/>
        </w:rPr>
        <w:t>ePrijavnice</w:t>
      </w:r>
      <w:proofErr w:type="spellEnd"/>
      <w:r w:rsidR="00482694">
        <w:rPr>
          <w:bCs/>
          <w:iCs/>
          <w:sz w:val="22"/>
          <w:szCs w:val="22"/>
        </w:rPr>
        <w:t>;</w:t>
      </w:r>
    </w:p>
    <w:p w14:paraId="5CFC04E1" w14:textId="0BC3A2A4" w:rsidR="00EA40FB" w:rsidRPr="00322C93" w:rsidRDefault="00657A24" w:rsidP="00EA40FB">
      <w:pPr>
        <w:ind w:left="360"/>
        <w:rPr>
          <w:bCs/>
          <w:iCs/>
          <w:sz w:val="22"/>
          <w:szCs w:val="22"/>
        </w:rPr>
      </w:pPr>
      <w:r w:rsidRPr="00322C93">
        <w:rPr>
          <w:bCs/>
          <w:iCs/>
          <w:sz w:val="22"/>
          <w:szCs w:val="22"/>
        </w:rPr>
        <w:t xml:space="preserve">2. </w:t>
      </w:r>
      <w:r w:rsidR="006121B6">
        <w:rPr>
          <w:bCs/>
          <w:iCs/>
          <w:sz w:val="22"/>
          <w:szCs w:val="22"/>
        </w:rPr>
        <w:tab/>
      </w:r>
      <w:r w:rsidR="00322C93" w:rsidRPr="00322C93">
        <w:rPr>
          <w:bCs/>
          <w:iCs/>
          <w:sz w:val="22"/>
          <w:szCs w:val="22"/>
        </w:rPr>
        <w:t xml:space="preserve">Pravilnik o financiranju udruga iz proračuna Grada Zagreba (Službeni glasnik Grada Zagreba </w:t>
      </w:r>
      <w:r w:rsidR="006121B6">
        <w:rPr>
          <w:bCs/>
          <w:iCs/>
          <w:sz w:val="22"/>
          <w:szCs w:val="22"/>
        </w:rPr>
        <w:tab/>
      </w:r>
      <w:hyperlink r:id="rId13" w:anchor="/app/akt?id=b1494743-90f1-4641-ab5d-64338b4ce394" w:tgtFrame="_blank" w:history="1">
        <w:r w:rsidR="00322C93" w:rsidRPr="00322C93">
          <w:rPr>
            <w:sz w:val="22"/>
            <w:szCs w:val="22"/>
            <w:u w:val="single"/>
            <w:shd w:val="clear" w:color="auto" w:fill="FFFFFF"/>
          </w:rPr>
          <w:t>19/19</w:t>
        </w:r>
      </w:hyperlink>
      <w:r w:rsidR="00322C93" w:rsidRPr="00322C93">
        <w:rPr>
          <w:sz w:val="22"/>
          <w:szCs w:val="22"/>
          <w:shd w:val="clear" w:color="auto" w:fill="FFFFFF"/>
        </w:rPr>
        <w:t>, </w:t>
      </w:r>
      <w:hyperlink r:id="rId14" w:anchor="/app/akt?id=8e2a471e-ad63-417f-8b7e-d4ca1a64f5f0" w:tgtFrame="_blank" w:history="1">
        <w:r w:rsidR="00322C93" w:rsidRPr="00322C93">
          <w:rPr>
            <w:sz w:val="22"/>
            <w:szCs w:val="22"/>
            <w:u w:val="single"/>
            <w:shd w:val="clear" w:color="auto" w:fill="FFFFFF"/>
          </w:rPr>
          <w:t>18/21</w:t>
        </w:r>
      </w:hyperlink>
      <w:r w:rsidR="00322C93" w:rsidRPr="00322C93">
        <w:rPr>
          <w:sz w:val="22"/>
          <w:szCs w:val="22"/>
          <w:shd w:val="clear" w:color="auto" w:fill="FFFFFF"/>
        </w:rPr>
        <w:t>, </w:t>
      </w:r>
      <w:hyperlink r:id="rId15" w:anchor="/app/akt?id=98f66966-bde3-4049-ab0f-0e16652e3666" w:tgtFrame="_blank" w:history="1">
        <w:r w:rsidR="00322C93" w:rsidRPr="00322C93">
          <w:rPr>
            <w:sz w:val="22"/>
            <w:szCs w:val="22"/>
            <w:u w:val="single"/>
            <w:shd w:val="clear" w:color="auto" w:fill="FFFFFF"/>
          </w:rPr>
          <w:t>6/22</w:t>
        </w:r>
      </w:hyperlink>
      <w:r w:rsidR="00322C93" w:rsidRPr="00322C93">
        <w:rPr>
          <w:sz w:val="22"/>
          <w:szCs w:val="22"/>
        </w:rPr>
        <w:t xml:space="preserve"> i </w:t>
      </w:r>
      <w:hyperlink r:id="rId16" w:anchor="/app/akt?id=b7b375df-cd24-45d2-ab44-4aca8d102d21" w:history="1">
        <w:r w:rsidR="00322C93" w:rsidRPr="00322C93">
          <w:rPr>
            <w:rStyle w:val="Hyperlink"/>
            <w:color w:val="auto"/>
            <w:sz w:val="22"/>
            <w:szCs w:val="22"/>
          </w:rPr>
          <w:t>40/22</w:t>
        </w:r>
      </w:hyperlink>
      <w:r w:rsidR="00322C93" w:rsidRPr="00322C93">
        <w:rPr>
          <w:sz w:val="22"/>
          <w:szCs w:val="22"/>
          <w:shd w:val="clear" w:color="auto" w:fill="FFFFFF"/>
        </w:rPr>
        <w:t>)</w:t>
      </w:r>
      <w:r w:rsidR="00482694">
        <w:rPr>
          <w:sz w:val="22"/>
          <w:szCs w:val="22"/>
          <w:shd w:val="clear" w:color="auto" w:fill="FFFFFF"/>
        </w:rPr>
        <w:t>;</w:t>
      </w:r>
    </w:p>
    <w:p w14:paraId="0D4748EB" w14:textId="33553BA6" w:rsidR="00EA40FB" w:rsidRPr="00322C93" w:rsidRDefault="00EA40FB" w:rsidP="00EA40FB">
      <w:pPr>
        <w:ind w:left="360"/>
        <w:rPr>
          <w:bCs/>
          <w:iCs/>
          <w:sz w:val="22"/>
          <w:szCs w:val="22"/>
        </w:rPr>
      </w:pPr>
      <w:r w:rsidRPr="00322C93">
        <w:rPr>
          <w:rFonts w:eastAsia="Calibri"/>
          <w:sz w:val="22"/>
          <w:szCs w:val="22"/>
        </w:rPr>
        <w:t xml:space="preserve">3. </w:t>
      </w:r>
      <w:r w:rsidR="006121B6">
        <w:rPr>
          <w:rFonts w:eastAsia="Calibri"/>
          <w:sz w:val="22"/>
          <w:szCs w:val="22"/>
        </w:rPr>
        <w:tab/>
      </w:r>
      <w:r w:rsidRPr="00322C93">
        <w:rPr>
          <w:bCs/>
          <w:iCs/>
          <w:sz w:val="22"/>
          <w:szCs w:val="22"/>
        </w:rPr>
        <w:t xml:space="preserve">Program financiranja udruga iz područja socijalnog i humanitarnog značenja za unapređenje </w:t>
      </w:r>
      <w:r w:rsidR="006121B6">
        <w:rPr>
          <w:bCs/>
          <w:iCs/>
          <w:sz w:val="22"/>
          <w:szCs w:val="22"/>
        </w:rPr>
        <w:tab/>
      </w:r>
      <w:r w:rsidRPr="00322C93">
        <w:rPr>
          <w:bCs/>
          <w:iCs/>
          <w:sz w:val="22"/>
          <w:szCs w:val="22"/>
        </w:rPr>
        <w:t xml:space="preserve">kvalitete života osoba s invaliditetom u 2023. (Službeni glasnik Grada Zagreba </w:t>
      </w:r>
      <w:hyperlink r:id="rId17" w:anchor="/app/akt?id=cd6096b6-7389-4dad-b0de-7cb7727419df" w:history="1">
        <w:r w:rsidRPr="00322C93">
          <w:rPr>
            <w:rStyle w:val="Hyperlink"/>
            <w:bCs/>
            <w:iCs/>
            <w:color w:val="auto"/>
            <w:sz w:val="22"/>
            <w:szCs w:val="22"/>
          </w:rPr>
          <w:t>39/22</w:t>
        </w:r>
      </w:hyperlink>
      <w:r w:rsidR="00322C93">
        <w:rPr>
          <w:bCs/>
          <w:iCs/>
          <w:sz w:val="22"/>
          <w:szCs w:val="22"/>
        </w:rPr>
        <w:t>)</w:t>
      </w:r>
      <w:r w:rsidR="00482694">
        <w:rPr>
          <w:bCs/>
          <w:iCs/>
          <w:sz w:val="22"/>
          <w:szCs w:val="22"/>
        </w:rPr>
        <w:t>;</w:t>
      </w:r>
    </w:p>
    <w:p w14:paraId="4CA90B2C" w14:textId="7EC0EB03" w:rsidR="00657A24" w:rsidRPr="00654C82" w:rsidRDefault="00EA40FB" w:rsidP="00322C93">
      <w:pPr>
        <w:ind w:left="360"/>
        <w:rPr>
          <w:bCs/>
          <w:iCs/>
          <w:sz w:val="22"/>
          <w:szCs w:val="22"/>
        </w:rPr>
      </w:pPr>
      <w:r w:rsidRPr="00322C93">
        <w:rPr>
          <w:bCs/>
          <w:iCs/>
          <w:sz w:val="22"/>
          <w:szCs w:val="22"/>
        </w:rPr>
        <w:t xml:space="preserve">4. </w:t>
      </w:r>
      <w:r w:rsidR="006121B6">
        <w:rPr>
          <w:bCs/>
          <w:iCs/>
          <w:sz w:val="22"/>
          <w:szCs w:val="22"/>
        </w:rPr>
        <w:tab/>
      </w:r>
      <w:r w:rsidRPr="00322C93">
        <w:rPr>
          <w:bCs/>
          <w:iCs/>
          <w:sz w:val="22"/>
          <w:szCs w:val="22"/>
        </w:rPr>
        <w:t xml:space="preserve">Zagrebačka strategija izjednačavanja mogućnosti za osobe s invaliditetom u razdoblju od </w:t>
      </w:r>
      <w:r w:rsidR="006121B6">
        <w:rPr>
          <w:bCs/>
          <w:iCs/>
          <w:sz w:val="22"/>
          <w:szCs w:val="22"/>
        </w:rPr>
        <w:tab/>
      </w:r>
      <w:r w:rsidRPr="00322C93">
        <w:rPr>
          <w:bCs/>
          <w:iCs/>
          <w:sz w:val="22"/>
          <w:szCs w:val="22"/>
        </w:rPr>
        <w:t>2022. do 2025. (Službeni glasnik Grada Zagreba</w:t>
      </w:r>
      <w:r w:rsidR="00322C93">
        <w:rPr>
          <w:bCs/>
          <w:iCs/>
          <w:sz w:val="22"/>
          <w:szCs w:val="22"/>
        </w:rPr>
        <w:t xml:space="preserve"> </w:t>
      </w:r>
      <w:hyperlink r:id="rId18" w:anchor="/app/akt?id=e20b57b5-70fc-4549-9df7-b40c085d2464" w:history="1">
        <w:r w:rsidR="00322C93" w:rsidRPr="00322C93">
          <w:rPr>
            <w:rStyle w:val="Hyperlink"/>
            <w:bCs/>
            <w:iCs/>
            <w:color w:val="auto"/>
            <w:sz w:val="22"/>
            <w:szCs w:val="22"/>
          </w:rPr>
          <w:t>22/22</w:t>
        </w:r>
      </w:hyperlink>
      <w:r w:rsidR="00322C93" w:rsidRPr="00322C93">
        <w:rPr>
          <w:bCs/>
          <w:iCs/>
          <w:sz w:val="22"/>
          <w:szCs w:val="22"/>
        </w:rPr>
        <w:t>)</w:t>
      </w:r>
      <w:r w:rsidR="00322C93">
        <w:rPr>
          <w:bCs/>
          <w:iCs/>
          <w:sz w:val="22"/>
          <w:szCs w:val="22"/>
        </w:rPr>
        <w:t>.</w:t>
      </w:r>
    </w:p>
    <w:p w14:paraId="33397ABD" w14:textId="77777777" w:rsidR="002A3FF6" w:rsidRPr="00654C82" w:rsidRDefault="002A3FF6" w:rsidP="009926E4">
      <w:pPr>
        <w:spacing w:after="120"/>
        <w:jc w:val="both"/>
        <w:outlineLvl w:val="0"/>
        <w:rPr>
          <w:noProof/>
          <w:sz w:val="22"/>
          <w:szCs w:val="22"/>
          <w:lang w:eastAsia="en-GB"/>
        </w:rPr>
      </w:pPr>
    </w:p>
    <w:sectPr w:rsidR="002A3FF6" w:rsidRPr="00654C82">
      <w:footerReference w:type="default" r:id="rId1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FA6A7" w16cex:dateUtc="2023-01-16T09:34:00Z"/>
  <w16cex:commentExtensible w16cex:durableId="276FD095" w16cex:dateUtc="2023-01-16T12:33:00Z"/>
  <w16cex:commentExtensible w16cex:durableId="276FD0E5" w16cex:dateUtc="2023-01-16T12:34:00Z"/>
  <w16cex:commentExtensible w16cex:durableId="276FD117" w16cex:dateUtc="2023-01-16T12:35:00Z"/>
  <w16cex:commentExtensible w16cex:durableId="276FD13A" w16cex:dateUtc="2023-01-16T12:35:00Z"/>
  <w16cex:commentExtensible w16cex:durableId="276FD16D" w16cex:dateUtc="2023-01-16T12:36:00Z"/>
  <w16cex:commentExtensible w16cex:durableId="276FD20E" w16cex:dateUtc="2023-01-16T12:39:00Z"/>
  <w16cex:commentExtensible w16cex:durableId="276FD38A" w16cex:dateUtc="2023-01-16T12:45:00Z"/>
  <w16cex:commentExtensible w16cex:durableId="276E5D4E" w16cex:dateUtc="2023-01-15T10:09:00Z"/>
  <w16cex:commentExtensible w16cex:durableId="276D92B1" w16cex:dateUtc="2023-01-14T19:44:00Z"/>
  <w16cex:commentExtensible w16cex:durableId="276D92EF" w16cex:dateUtc="2023-01-14T19:45:00Z"/>
  <w16cex:commentExtensible w16cex:durableId="276FD580" w16cex:dateUtc="2023-01-16T12:54:00Z"/>
  <w16cex:commentExtensible w16cex:durableId="276FD5BB" w16cex:dateUtc="2023-01-16T12:55:00Z"/>
  <w16cex:commentExtensible w16cex:durableId="276FD5ED" w16cex:dateUtc="2023-01-16T12:55:00Z"/>
  <w16cex:commentExtensible w16cex:durableId="276D9392" w16cex:dateUtc="2023-01-14T19:48:00Z"/>
  <w16cex:commentExtensible w16cex:durableId="276FD721" w16cex:dateUtc="2023-01-16T13:01:00Z"/>
  <w16cex:commentExtensible w16cex:durableId="276FD747" w16cex:dateUtc="2023-01-16T13:01:00Z"/>
  <w16cex:commentExtensible w16cex:durableId="276FD811" w16cex:dateUtc="2023-01-16T13:05:00Z"/>
  <w16cex:commentExtensible w16cex:durableId="276D95E4" w16cex:dateUtc="2023-01-14T19:58:00Z"/>
  <w16cex:commentExtensible w16cex:durableId="276FD8B8" w16cex:dateUtc="2023-01-16T13:07:00Z"/>
  <w16cex:commentExtensible w16cex:durableId="276D9675" w16cex:dateUtc="2023-01-14T20:00:00Z"/>
  <w16cex:commentExtensible w16cex:durableId="276FD8EA" w16cex:dateUtc="2023-01-16T13:08:00Z"/>
  <w16cex:commentExtensible w16cex:durableId="276FD90C" w16cex:dateUtc="2023-01-16T13:09:00Z"/>
  <w16cex:commentExtensible w16cex:durableId="276D97C3" w16cex:dateUtc="2023-01-14T20:06:00Z"/>
  <w16cex:commentExtensible w16cex:durableId="276FEDEE" w16cex:dateUtc="2023-01-16T14:38:00Z"/>
  <w16cex:commentExtensible w16cex:durableId="276FEE28" w16cex:dateUtc="2023-01-16T14:39:00Z"/>
  <w16cex:commentExtensible w16cex:durableId="276FEF5A" w16cex:dateUtc="2023-01-16T14:44:00Z"/>
  <w16cex:commentExtensible w16cex:durableId="276D9A83" w16cex:dateUtc="2023-01-14T20:17:00Z"/>
  <w16cex:commentExtensible w16cex:durableId="276D9AB5" w16cex:dateUtc="2023-01-14T20:18:00Z"/>
  <w16cex:commentExtensible w16cex:durableId="276D9EAC" w16cex:dateUtc="2023-01-14T20:35:00Z"/>
  <w16cex:commentExtensible w16cex:durableId="276D9ECD" w16cex:dateUtc="2023-01-14T20:36:00Z"/>
  <w16cex:commentExtensible w16cex:durableId="276D9EDE" w16cex:dateUtc="2023-01-14T20:36:00Z"/>
  <w16cex:commentExtensible w16cex:durableId="276D9F4B" w16cex:dateUtc="2023-01-14T20:38:00Z"/>
  <w16cex:commentExtensible w16cex:durableId="276DA00D" w16cex:dateUtc="2023-01-14T20:41:00Z"/>
  <w16cex:commentExtensible w16cex:durableId="276DA0A1" w16cex:dateUtc="2023-01-14T20:44:00Z"/>
  <w16cex:commentExtensible w16cex:durableId="276DA1CD" w16cex:dateUtc="2023-01-14T20:49:00Z"/>
  <w16cex:commentExtensible w16cex:durableId="276FF324" w16cex:dateUtc="2023-01-16T15:00:00Z"/>
  <w16cex:commentExtensible w16cex:durableId="276FF364" w16cex:dateUtc="2023-01-16T1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E0EAE" w14:textId="77777777" w:rsidR="004C61C4" w:rsidRDefault="004C61C4" w:rsidP="00AC2054">
      <w:r>
        <w:separator/>
      </w:r>
    </w:p>
  </w:endnote>
  <w:endnote w:type="continuationSeparator" w:id="0">
    <w:p w14:paraId="3A500B28" w14:textId="77777777" w:rsidR="004C61C4" w:rsidRDefault="004C61C4"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27770B5C" w:rsidR="004C61C4" w:rsidRDefault="004C61C4">
        <w:pPr>
          <w:pStyle w:val="Footer"/>
          <w:jc w:val="right"/>
        </w:pPr>
        <w:r>
          <w:fldChar w:fldCharType="begin"/>
        </w:r>
        <w:r>
          <w:instrText>PAGE   \* MERGEFORMAT</w:instrText>
        </w:r>
        <w:r>
          <w:fldChar w:fldCharType="separate"/>
        </w:r>
        <w:r w:rsidR="00E7177C">
          <w:rPr>
            <w:noProof/>
          </w:rPr>
          <w:t>3</w:t>
        </w:r>
        <w:r>
          <w:fldChar w:fldCharType="end"/>
        </w:r>
      </w:p>
    </w:sdtContent>
  </w:sdt>
  <w:p w14:paraId="081AE1E0" w14:textId="77777777" w:rsidR="004C61C4" w:rsidRDefault="004C6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7C787" w14:textId="77777777" w:rsidR="004C61C4" w:rsidRDefault="004C61C4" w:rsidP="00AC2054">
      <w:r>
        <w:separator/>
      </w:r>
    </w:p>
  </w:footnote>
  <w:footnote w:type="continuationSeparator" w:id="0">
    <w:p w14:paraId="5278063A" w14:textId="77777777" w:rsidR="004C61C4" w:rsidRDefault="004C61C4"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9FA3E30"/>
    <w:multiLevelType w:val="hybridMultilevel"/>
    <w:tmpl w:val="046281C8"/>
    <w:lvl w:ilvl="0" w:tplc="C64E14DA">
      <w:start w:val="6"/>
      <w:numFmt w:val="bullet"/>
      <w:lvlText w:val="-"/>
      <w:lvlJc w:val="left"/>
      <w:pPr>
        <w:ind w:left="436" w:hanging="360"/>
      </w:pPr>
      <w:rPr>
        <w:rFonts w:ascii="Times New Roman" w:eastAsia="Times New Roman" w:hAnsi="Times New Roman" w:cs="Times New Roman" w:hint="default"/>
        <w:color w:val="auto"/>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5"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F72968"/>
    <w:multiLevelType w:val="multilevel"/>
    <w:tmpl w:val="162AC66A"/>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E20FFB"/>
    <w:multiLevelType w:val="hybridMultilevel"/>
    <w:tmpl w:val="D2E89FFC"/>
    <w:lvl w:ilvl="0" w:tplc="E264CB54">
      <w:start w:val="1"/>
      <w:numFmt w:val="decimal"/>
      <w:lvlText w:val="%1."/>
      <w:lvlJc w:val="left"/>
      <w:pPr>
        <w:ind w:left="720" w:hanging="360"/>
      </w:pPr>
      <w:rPr>
        <w:strike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871B1"/>
    <w:multiLevelType w:val="hybridMultilevel"/>
    <w:tmpl w:val="CAE6602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3C0E2B34"/>
    <w:multiLevelType w:val="multilevel"/>
    <w:tmpl w:val="40C2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06DDF"/>
    <w:multiLevelType w:val="hybridMultilevel"/>
    <w:tmpl w:val="ED6E1A90"/>
    <w:lvl w:ilvl="0" w:tplc="59E886B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0"/>
  </w:num>
  <w:num w:numId="3">
    <w:abstractNumId w:val="0"/>
  </w:num>
  <w:num w:numId="4">
    <w:abstractNumId w:val="6"/>
  </w:num>
  <w:num w:numId="5">
    <w:abstractNumId w:val="18"/>
  </w:num>
  <w:num w:numId="6">
    <w:abstractNumId w:val="21"/>
  </w:num>
  <w:num w:numId="7">
    <w:abstractNumId w:val="15"/>
  </w:num>
  <w:num w:numId="8">
    <w:abstractNumId w:val="20"/>
  </w:num>
  <w:num w:numId="9">
    <w:abstractNumId w:val="1"/>
  </w:num>
  <w:num w:numId="10">
    <w:abstractNumId w:val="8"/>
  </w:num>
  <w:num w:numId="11">
    <w:abstractNumId w:val="8"/>
    <w:lvlOverride w:ilvl="0">
      <w:startOverride w:val="1"/>
    </w:lvlOverride>
  </w:num>
  <w:num w:numId="12">
    <w:abstractNumId w:val="19"/>
  </w:num>
  <w:num w:numId="13">
    <w:abstractNumId w:val="5"/>
  </w:num>
  <w:num w:numId="14">
    <w:abstractNumId w:val="13"/>
  </w:num>
  <w:num w:numId="15">
    <w:abstractNumId w:val="7"/>
  </w:num>
  <w:num w:numId="16">
    <w:abstractNumId w:val="16"/>
  </w:num>
  <w:num w:numId="17">
    <w:abstractNumId w:val="9"/>
  </w:num>
  <w:num w:numId="18">
    <w:abstractNumId w:val="11"/>
  </w:num>
  <w:num w:numId="19">
    <w:abstractNumId w:val="2"/>
  </w:num>
  <w:num w:numId="20">
    <w:abstractNumId w:val="3"/>
  </w:num>
  <w:num w:numId="21">
    <w:abstractNumId w:val="14"/>
  </w:num>
  <w:num w:numId="22">
    <w:abstractNumId w:val="12"/>
  </w:num>
  <w:num w:numId="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2DB1"/>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5DCF"/>
    <w:rsid w:val="00087DC0"/>
    <w:rsid w:val="00091045"/>
    <w:rsid w:val="0009229E"/>
    <w:rsid w:val="00094C5D"/>
    <w:rsid w:val="00096A79"/>
    <w:rsid w:val="00096AD2"/>
    <w:rsid w:val="000A3EA0"/>
    <w:rsid w:val="000B2303"/>
    <w:rsid w:val="000B4B85"/>
    <w:rsid w:val="000B57B4"/>
    <w:rsid w:val="000C0ADA"/>
    <w:rsid w:val="000C1D27"/>
    <w:rsid w:val="000C26BA"/>
    <w:rsid w:val="000C3E59"/>
    <w:rsid w:val="000C6963"/>
    <w:rsid w:val="000D50B4"/>
    <w:rsid w:val="000D6E5B"/>
    <w:rsid w:val="000E093B"/>
    <w:rsid w:val="000E3F2B"/>
    <w:rsid w:val="000E4855"/>
    <w:rsid w:val="000F6571"/>
    <w:rsid w:val="001059B2"/>
    <w:rsid w:val="00110FD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08BA"/>
    <w:rsid w:val="00184FCC"/>
    <w:rsid w:val="00185593"/>
    <w:rsid w:val="001861A0"/>
    <w:rsid w:val="001864D8"/>
    <w:rsid w:val="001931D7"/>
    <w:rsid w:val="00193D92"/>
    <w:rsid w:val="001976CC"/>
    <w:rsid w:val="001979BD"/>
    <w:rsid w:val="001A177A"/>
    <w:rsid w:val="001A2039"/>
    <w:rsid w:val="001A23DD"/>
    <w:rsid w:val="001A353A"/>
    <w:rsid w:val="001A45F5"/>
    <w:rsid w:val="001A64E6"/>
    <w:rsid w:val="001B09D1"/>
    <w:rsid w:val="001B7524"/>
    <w:rsid w:val="001C179E"/>
    <w:rsid w:val="001C376B"/>
    <w:rsid w:val="001C6100"/>
    <w:rsid w:val="001D1822"/>
    <w:rsid w:val="001D1D78"/>
    <w:rsid w:val="001D4530"/>
    <w:rsid w:val="001E5CD1"/>
    <w:rsid w:val="001E5ED9"/>
    <w:rsid w:val="001E663B"/>
    <w:rsid w:val="001F5301"/>
    <w:rsid w:val="00200C52"/>
    <w:rsid w:val="0020283D"/>
    <w:rsid w:val="00206534"/>
    <w:rsid w:val="0020776D"/>
    <w:rsid w:val="0021287B"/>
    <w:rsid w:val="00215B93"/>
    <w:rsid w:val="002247F2"/>
    <w:rsid w:val="00226529"/>
    <w:rsid w:val="002270EE"/>
    <w:rsid w:val="002279FF"/>
    <w:rsid w:val="002346EC"/>
    <w:rsid w:val="002360A7"/>
    <w:rsid w:val="002367F6"/>
    <w:rsid w:val="0024084E"/>
    <w:rsid w:val="00241EE4"/>
    <w:rsid w:val="00247537"/>
    <w:rsid w:val="00247DAD"/>
    <w:rsid w:val="00250251"/>
    <w:rsid w:val="002518E7"/>
    <w:rsid w:val="00251985"/>
    <w:rsid w:val="0026230A"/>
    <w:rsid w:val="002647C4"/>
    <w:rsid w:val="00265470"/>
    <w:rsid w:val="00267447"/>
    <w:rsid w:val="0027473D"/>
    <w:rsid w:val="002749E2"/>
    <w:rsid w:val="002749EC"/>
    <w:rsid w:val="00280437"/>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2C93"/>
    <w:rsid w:val="003234F7"/>
    <w:rsid w:val="0032766B"/>
    <w:rsid w:val="003311AE"/>
    <w:rsid w:val="00331A55"/>
    <w:rsid w:val="003336D7"/>
    <w:rsid w:val="003424F1"/>
    <w:rsid w:val="003425FC"/>
    <w:rsid w:val="003426CD"/>
    <w:rsid w:val="0034300E"/>
    <w:rsid w:val="00343F2D"/>
    <w:rsid w:val="00346553"/>
    <w:rsid w:val="00350CDC"/>
    <w:rsid w:val="003515B3"/>
    <w:rsid w:val="0035293F"/>
    <w:rsid w:val="003532B0"/>
    <w:rsid w:val="00353B32"/>
    <w:rsid w:val="00357438"/>
    <w:rsid w:val="003617CB"/>
    <w:rsid w:val="00362417"/>
    <w:rsid w:val="0036388A"/>
    <w:rsid w:val="003651B2"/>
    <w:rsid w:val="0036733E"/>
    <w:rsid w:val="0037160E"/>
    <w:rsid w:val="00371FF9"/>
    <w:rsid w:val="00372AF4"/>
    <w:rsid w:val="003739E6"/>
    <w:rsid w:val="0037701F"/>
    <w:rsid w:val="003801CF"/>
    <w:rsid w:val="00380A75"/>
    <w:rsid w:val="00383E44"/>
    <w:rsid w:val="0038606D"/>
    <w:rsid w:val="00390725"/>
    <w:rsid w:val="0039126E"/>
    <w:rsid w:val="003921A6"/>
    <w:rsid w:val="00393662"/>
    <w:rsid w:val="003942D0"/>
    <w:rsid w:val="00395EAB"/>
    <w:rsid w:val="00395FFE"/>
    <w:rsid w:val="003A211D"/>
    <w:rsid w:val="003A5961"/>
    <w:rsid w:val="003A5CCA"/>
    <w:rsid w:val="003A630D"/>
    <w:rsid w:val="003A684D"/>
    <w:rsid w:val="003B1ABC"/>
    <w:rsid w:val="003B21C9"/>
    <w:rsid w:val="003B2E48"/>
    <w:rsid w:val="003B31E0"/>
    <w:rsid w:val="003B38E6"/>
    <w:rsid w:val="003B4063"/>
    <w:rsid w:val="003B51BE"/>
    <w:rsid w:val="003C5E1D"/>
    <w:rsid w:val="003C6E65"/>
    <w:rsid w:val="003D04C0"/>
    <w:rsid w:val="003D0DB0"/>
    <w:rsid w:val="003D1D11"/>
    <w:rsid w:val="003D3518"/>
    <w:rsid w:val="003D7461"/>
    <w:rsid w:val="003E1704"/>
    <w:rsid w:val="003E2AEA"/>
    <w:rsid w:val="003F090E"/>
    <w:rsid w:val="003F0920"/>
    <w:rsid w:val="0040016F"/>
    <w:rsid w:val="00400E4D"/>
    <w:rsid w:val="00407521"/>
    <w:rsid w:val="00407A2A"/>
    <w:rsid w:val="00412760"/>
    <w:rsid w:val="0041358F"/>
    <w:rsid w:val="00413656"/>
    <w:rsid w:val="00413DEF"/>
    <w:rsid w:val="00414712"/>
    <w:rsid w:val="0041522E"/>
    <w:rsid w:val="00422A41"/>
    <w:rsid w:val="00423766"/>
    <w:rsid w:val="0042449E"/>
    <w:rsid w:val="00424E74"/>
    <w:rsid w:val="00426907"/>
    <w:rsid w:val="00432C0C"/>
    <w:rsid w:val="004352EE"/>
    <w:rsid w:val="0043619F"/>
    <w:rsid w:val="004367B2"/>
    <w:rsid w:val="0043703D"/>
    <w:rsid w:val="00437208"/>
    <w:rsid w:val="0044220C"/>
    <w:rsid w:val="0044421E"/>
    <w:rsid w:val="00446445"/>
    <w:rsid w:val="00450FD4"/>
    <w:rsid w:val="00451B7E"/>
    <w:rsid w:val="004535DE"/>
    <w:rsid w:val="0046017C"/>
    <w:rsid w:val="0046537C"/>
    <w:rsid w:val="004656C5"/>
    <w:rsid w:val="00472941"/>
    <w:rsid w:val="00473B33"/>
    <w:rsid w:val="00480BD8"/>
    <w:rsid w:val="00482694"/>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C61C4"/>
    <w:rsid w:val="004D7BD0"/>
    <w:rsid w:val="004E0632"/>
    <w:rsid w:val="004E4CA4"/>
    <w:rsid w:val="004E7B2E"/>
    <w:rsid w:val="004F2B4E"/>
    <w:rsid w:val="004F3953"/>
    <w:rsid w:val="004F5825"/>
    <w:rsid w:val="004F5C74"/>
    <w:rsid w:val="004F681A"/>
    <w:rsid w:val="005004D8"/>
    <w:rsid w:val="00502E86"/>
    <w:rsid w:val="005056E7"/>
    <w:rsid w:val="00506F15"/>
    <w:rsid w:val="00507ABA"/>
    <w:rsid w:val="00510804"/>
    <w:rsid w:val="00511129"/>
    <w:rsid w:val="00512C19"/>
    <w:rsid w:val="005166E1"/>
    <w:rsid w:val="00516CF8"/>
    <w:rsid w:val="005267B3"/>
    <w:rsid w:val="005269AB"/>
    <w:rsid w:val="00527123"/>
    <w:rsid w:val="00527289"/>
    <w:rsid w:val="00527777"/>
    <w:rsid w:val="00527AF3"/>
    <w:rsid w:val="00533995"/>
    <w:rsid w:val="005358E2"/>
    <w:rsid w:val="00536FD2"/>
    <w:rsid w:val="00537873"/>
    <w:rsid w:val="005435FC"/>
    <w:rsid w:val="00557F7C"/>
    <w:rsid w:val="00560208"/>
    <w:rsid w:val="0056344F"/>
    <w:rsid w:val="005707D1"/>
    <w:rsid w:val="00570AAC"/>
    <w:rsid w:val="00577426"/>
    <w:rsid w:val="00580115"/>
    <w:rsid w:val="00580885"/>
    <w:rsid w:val="005817BE"/>
    <w:rsid w:val="00582E7C"/>
    <w:rsid w:val="00585FC8"/>
    <w:rsid w:val="00587633"/>
    <w:rsid w:val="00590158"/>
    <w:rsid w:val="00590397"/>
    <w:rsid w:val="00592E37"/>
    <w:rsid w:val="005A12D8"/>
    <w:rsid w:val="005A39E7"/>
    <w:rsid w:val="005A5A9B"/>
    <w:rsid w:val="005A6F07"/>
    <w:rsid w:val="005B2B0E"/>
    <w:rsid w:val="005B7A4F"/>
    <w:rsid w:val="005C0161"/>
    <w:rsid w:val="005D24AE"/>
    <w:rsid w:val="005D26BF"/>
    <w:rsid w:val="005D26FF"/>
    <w:rsid w:val="005D3644"/>
    <w:rsid w:val="005E5149"/>
    <w:rsid w:val="005E6281"/>
    <w:rsid w:val="005E7125"/>
    <w:rsid w:val="005E746C"/>
    <w:rsid w:val="005F417A"/>
    <w:rsid w:val="005F5792"/>
    <w:rsid w:val="006009F2"/>
    <w:rsid w:val="00600BAF"/>
    <w:rsid w:val="0060224C"/>
    <w:rsid w:val="006121B6"/>
    <w:rsid w:val="00612D5A"/>
    <w:rsid w:val="00616F15"/>
    <w:rsid w:val="006214EA"/>
    <w:rsid w:val="00622834"/>
    <w:rsid w:val="006229FB"/>
    <w:rsid w:val="0062302C"/>
    <w:rsid w:val="006246A8"/>
    <w:rsid w:val="00625002"/>
    <w:rsid w:val="006251A1"/>
    <w:rsid w:val="0063058C"/>
    <w:rsid w:val="00632B89"/>
    <w:rsid w:val="006355CD"/>
    <w:rsid w:val="00642D9E"/>
    <w:rsid w:val="00644AFA"/>
    <w:rsid w:val="00644FE7"/>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93C3F"/>
    <w:rsid w:val="006A59B4"/>
    <w:rsid w:val="006A6FDE"/>
    <w:rsid w:val="006B2044"/>
    <w:rsid w:val="006B2C74"/>
    <w:rsid w:val="006B6299"/>
    <w:rsid w:val="006C2B90"/>
    <w:rsid w:val="006C4DC5"/>
    <w:rsid w:val="006D18AD"/>
    <w:rsid w:val="006D1B63"/>
    <w:rsid w:val="006D33DA"/>
    <w:rsid w:val="006D5E35"/>
    <w:rsid w:val="006E0B4A"/>
    <w:rsid w:val="006E1C49"/>
    <w:rsid w:val="006E2648"/>
    <w:rsid w:val="006E2A7E"/>
    <w:rsid w:val="006E5639"/>
    <w:rsid w:val="006E594E"/>
    <w:rsid w:val="006E5FCD"/>
    <w:rsid w:val="006E704D"/>
    <w:rsid w:val="006F1A2C"/>
    <w:rsid w:val="00703466"/>
    <w:rsid w:val="00703F42"/>
    <w:rsid w:val="007068E8"/>
    <w:rsid w:val="00717E6F"/>
    <w:rsid w:val="00720BEA"/>
    <w:rsid w:val="007240C5"/>
    <w:rsid w:val="0073024E"/>
    <w:rsid w:val="00736714"/>
    <w:rsid w:val="00740EDE"/>
    <w:rsid w:val="00744F35"/>
    <w:rsid w:val="00750F87"/>
    <w:rsid w:val="007535FE"/>
    <w:rsid w:val="00756FA5"/>
    <w:rsid w:val="00763070"/>
    <w:rsid w:val="007634E1"/>
    <w:rsid w:val="00765701"/>
    <w:rsid w:val="00766E4C"/>
    <w:rsid w:val="0077004F"/>
    <w:rsid w:val="007714EB"/>
    <w:rsid w:val="00771A68"/>
    <w:rsid w:val="00772ABB"/>
    <w:rsid w:val="00776055"/>
    <w:rsid w:val="00780B36"/>
    <w:rsid w:val="00781F3F"/>
    <w:rsid w:val="007849E2"/>
    <w:rsid w:val="007857BE"/>
    <w:rsid w:val="00794C32"/>
    <w:rsid w:val="00797185"/>
    <w:rsid w:val="00797528"/>
    <w:rsid w:val="007A0E4B"/>
    <w:rsid w:val="007A1098"/>
    <w:rsid w:val="007A18E2"/>
    <w:rsid w:val="007B4931"/>
    <w:rsid w:val="007B4A92"/>
    <w:rsid w:val="007C10D7"/>
    <w:rsid w:val="007C251C"/>
    <w:rsid w:val="007C2912"/>
    <w:rsid w:val="007C33D7"/>
    <w:rsid w:val="007C56D8"/>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3BD2"/>
    <w:rsid w:val="00832711"/>
    <w:rsid w:val="00835758"/>
    <w:rsid w:val="00836E02"/>
    <w:rsid w:val="008407B6"/>
    <w:rsid w:val="00840A8A"/>
    <w:rsid w:val="00840B7D"/>
    <w:rsid w:val="008442AD"/>
    <w:rsid w:val="00845E1A"/>
    <w:rsid w:val="00851CBD"/>
    <w:rsid w:val="008565E1"/>
    <w:rsid w:val="00856677"/>
    <w:rsid w:val="00856E17"/>
    <w:rsid w:val="00857F57"/>
    <w:rsid w:val="0086121F"/>
    <w:rsid w:val="00863B5C"/>
    <w:rsid w:val="00864581"/>
    <w:rsid w:val="008667EE"/>
    <w:rsid w:val="008727E1"/>
    <w:rsid w:val="00874111"/>
    <w:rsid w:val="00875758"/>
    <w:rsid w:val="008764ED"/>
    <w:rsid w:val="00881B3D"/>
    <w:rsid w:val="00884945"/>
    <w:rsid w:val="00891591"/>
    <w:rsid w:val="00897F31"/>
    <w:rsid w:val="008A10D3"/>
    <w:rsid w:val="008A678C"/>
    <w:rsid w:val="008B27AF"/>
    <w:rsid w:val="008B6F93"/>
    <w:rsid w:val="008C0278"/>
    <w:rsid w:val="008C5FE3"/>
    <w:rsid w:val="008C7B20"/>
    <w:rsid w:val="008D0405"/>
    <w:rsid w:val="008D2A75"/>
    <w:rsid w:val="008D42C9"/>
    <w:rsid w:val="008D50BE"/>
    <w:rsid w:val="008D5ECA"/>
    <w:rsid w:val="008E303A"/>
    <w:rsid w:val="008E74D3"/>
    <w:rsid w:val="008F0089"/>
    <w:rsid w:val="008F0CCD"/>
    <w:rsid w:val="008F14AE"/>
    <w:rsid w:val="008F1D42"/>
    <w:rsid w:val="008F60D8"/>
    <w:rsid w:val="00906578"/>
    <w:rsid w:val="00912120"/>
    <w:rsid w:val="0091243C"/>
    <w:rsid w:val="00921824"/>
    <w:rsid w:val="00921D21"/>
    <w:rsid w:val="0093023B"/>
    <w:rsid w:val="0093032A"/>
    <w:rsid w:val="009308D7"/>
    <w:rsid w:val="009312A4"/>
    <w:rsid w:val="00931589"/>
    <w:rsid w:val="009335B4"/>
    <w:rsid w:val="0093397F"/>
    <w:rsid w:val="00935FD0"/>
    <w:rsid w:val="009377E7"/>
    <w:rsid w:val="00941911"/>
    <w:rsid w:val="00942EDB"/>
    <w:rsid w:val="0094670A"/>
    <w:rsid w:val="009472F8"/>
    <w:rsid w:val="00950D6A"/>
    <w:rsid w:val="00952AD5"/>
    <w:rsid w:val="009541DC"/>
    <w:rsid w:val="00955A59"/>
    <w:rsid w:val="009600B3"/>
    <w:rsid w:val="00961447"/>
    <w:rsid w:val="009627B7"/>
    <w:rsid w:val="0096459A"/>
    <w:rsid w:val="00964A5B"/>
    <w:rsid w:val="00966728"/>
    <w:rsid w:val="00966D73"/>
    <w:rsid w:val="00972D00"/>
    <w:rsid w:val="00974C90"/>
    <w:rsid w:val="00986FCC"/>
    <w:rsid w:val="00987763"/>
    <w:rsid w:val="00987E94"/>
    <w:rsid w:val="00991CA4"/>
    <w:rsid w:val="00991D80"/>
    <w:rsid w:val="009926E4"/>
    <w:rsid w:val="009965BD"/>
    <w:rsid w:val="009A0F05"/>
    <w:rsid w:val="009A2421"/>
    <w:rsid w:val="009A5890"/>
    <w:rsid w:val="009A77B4"/>
    <w:rsid w:val="009B0DE5"/>
    <w:rsid w:val="009B3516"/>
    <w:rsid w:val="009B4754"/>
    <w:rsid w:val="009B7565"/>
    <w:rsid w:val="009C4CBA"/>
    <w:rsid w:val="009C5CC5"/>
    <w:rsid w:val="009C6E31"/>
    <w:rsid w:val="009D100B"/>
    <w:rsid w:val="009D7C67"/>
    <w:rsid w:val="009E4A2F"/>
    <w:rsid w:val="009E5669"/>
    <w:rsid w:val="009E75C3"/>
    <w:rsid w:val="009F59C4"/>
    <w:rsid w:val="009F64FA"/>
    <w:rsid w:val="009F6F09"/>
    <w:rsid w:val="009F7D38"/>
    <w:rsid w:val="00A010A0"/>
    <w:rsid w:val="00A03283"/>
    <w:rsid w:val="00A06AAE"/>
    <w:rsid w:val="00A102FE"/>
    <w:rsid w:val="00A1296D"/>
    <w:rsid w:val="00A152B1"/>
    <w:rsid w:val="00A26762"/>
    <w:rsid w:val="00A300F6"/>
    <w:rsid w:val="00A3426A"/>
    <w:rsid w:val="00A43356"/>
    <w:rsid w:val="00A4714E"/>
    <w:rsid w:val="00A50100"/>
    <w:rsid w:val="00A53032"/>
    <w:rsid w:val="00A53BD2"/>
    <w:rsid w:val="00A57310"/>
    <w:rsid w:val="00A61854"/>
    <w:rsid w:val="00A6279C"/>
    <w:rsid w:val="00A63B0D"/>
    <w:rsid w:val="00A63CEA"/>
    <w:rsid w:val="00A6483C"/>
    <w:rsid w:val="00A65606"/>
    <w:rsid w:val="00A677E9"/>
    <w:rsid w:val="00A705AC"/>
    <w:rsid w:val="00A71310"/>
    <w:rsid w:val="00A7312B"/>
    <w:rsid w:val="00A82D3C"/>
    <w:rsid w:val="00A8375E"/>
    <w:rsid w:val="00A86AD4"/>
    <w:rsid w:val="00A90B8E"/>
    <w:rsid w:val="00A92A9D"/>
    <w:rsid w:val="00A92EFD"/>
    <w:rsid w:val="00A94F26"/>
    <w:rsid w:val="00A953B0"/>
    <w:rsid w:val="00A95646"/>
    <w:rsid w:val="00A95B19"/>
    <w:rsid w:val="00AA0A7D"/>
    <w:rsid w:val="00AA3063"/>
    <w:rsid w:val="00AA428F"/>
    <w:rsid w:val="00AA45A5"/>
    <w:rsid w:val="00AA5C4D"/>
    <w:rsid w:val="00AA6DDE"/>
    <w:rsid w:val="00AB0E80"/>
    <w:rsid w:val="00AB1A49"/>
    <w:rsid w:val="00AB5B7B"/>
    <w:rsid w:val="00AB6D71"/>
    <w:rsid w:val="00AC2054"/>
    <w:rsid w:val="00AC2A66"/>
    <w:rsid w:val="00AC4B82"/>
    <w:rsid w:val="00AD2D28"/>
    <w:rsid w:val="00AD4290"/>
    <w:rsid w:val="00AD5241"/>
    <w:rsid w:val="00AE311D"/>
    <w:rsid w:val="00AE3F9A"/>
    <w:rsid w:val="00AE4B4B"/>
    <w:rsid w:val="00AE4F8A"/>
    <w:rsid w:val="00AF3B3D"/>
    <w:rsid w:val="00AF4C3A"/>
    <w:rsid w:val="00AF5303"/>
    <w:rsid w:val="00AF55B8"/>
    <w:rsid w:val="00B00F19"/>
    <w:rsid w:val="00B05891"/>
    <w:rsid w:val="00B06D34"/>
    <w:rsid w:val="00B11ED6"/>
    <w:rsid w:val="00B12A7D"/>
    <w:rsid w:val="00B12F0C"/>
    <w:rsid w:val="00B15323"/>
    <w:rsid w:val="00B15D05"/>
    <w:rsid w:val="00B1737E"/>
    <w:rsid w:val="00B2699D"/>
    <w:rsid w:val="00B316F1"/>
    <w:rsid w:val="00B372B6"/>
    <w:rsid w:val="00B3757C"/>
    <w:rsid w:val="00B377F7"/>
    <w:rsid w:val="00B43C04"/>
    <w:rsid w:val="00B44123"/>
    <w:rsid w:val="00B44381"/>
    <w:rsid w:val="00B4441A"/>
    <w:rsid w:val="00B4648A"/>
    <w:rsid w:val="00B52334"/>
    <w:rsid w:val="00B53B5F"/>
    <w:rsid w:val="00B554B4"/>
    <w:rsid w:val="00B560A8"/>
    <w:rsid w:val="00B60295"/>
    <w:rsid w:val="00B60DCF"/>
    <w:rsid w:val="00B6132C"/>
    <w:rsid w:val="00B63B59"/>
    <w:rsid w:val="00B649E9"/>
    <w:rsid w:val="00B72736"/>
    <w:rsid w:val="00B74A1A"/>
    <w:rsid w:val="00B80E35"/>
    <w:rsid w:val="00B82B42"/>
    <w:rsid w:val="00B8380C"/>
    <w:rsid w:val="00B85439"/>
    <w:rsid w:val="00B874B7"/>
    <w:rsid w:val="00B914CF"/>
    <w:rsid w:val="00B94EFF"/>
    <w:rsid w:val="00B95FEA"/>
    <w:rsid w:val="00B963BB"/>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271EC"/>
    <w:rsid w:val="00C34948"/>
    <w:rsid w:val="00C34982"/>
    <w:rsid w:val="00C350AF"/>
    <w:rsid w:val="00C36369"/>
    <w:rsid w:val="00C43BD0"/>
    <w:rsid w:val="00C501B0"/>
    <w:rsid w:val="00C51E9F"/>
    <w:rsid w:val="00C52CEB"/>
    <w:rsid w:val="00C53130"/>
    <w:rsid w:val="00C534EE"/>
    <w:rsid w:val="00C53BB3"/>
    <w:rsid w:val="00C5745F"/>
    <w:rsid w:val="00C62378"/>
    <w:rsid w:val="00C6681F"/>
    <w:rsid w:val="00C700F1"/>
    <w:rsid w:val="00C72C47"/>
    <w:rsid w:val="00C7512B"/>
    <w:rsid w:val="00C759FE"/>
    <w:rsid w:val="00C831FE"/>
    <w:rsid w:val="00C83690"/>
    <w:rsid w:val="00C842C0"/>
    <w:rsid w:val="00C84A32"/>
    <w:rsid w:val="00C87D99"/>
    <w:rsid w:val="00C93239"/>
    <w:rsid w:val="00CA06C6"/>
    <w:rsid w:val="00CA6FB3"/>
    <w:rsid w:val="00CB20A0"/>
    <w:rsid w:val="00CB443B"/>
    <w:rsid w:val="00CB47E1"/>
    <w:rsid w:val="00CC0CCD"/>
    <w:rsid w:val="00CC0D68"/>
    <w:rsid w:val="00CC0D99"/>
    <w:rsid w:val="00CC32EC"/>
    <w:rsid w:val="00CD213D"/>
    <w:rsid w:val="00CD2FEC"/>
    <w:rsid w:val="00CE1D7F"/>
    <w:rsid w:val="00CE2165"/>
    <w:rsid w:val="00CE2E8C"/>
    <w:rsid w:val="00CE506B"/>
    <w:rsid w:val="00CE5380"/>
    <w:rsid w:val="00CE579C"/>
    <w:rsid w:val="00CE6C74"/>
    <w:rsid w:val="00CF5DCC"/>
    <w:rsid w:val="00CF5E6A"/>
    <w:rsid w:val="00CF76AA"/>
    <w:rsid w:val="00D04FF5"/>
    <w:rsid w:val="00D056E5"/>
    <w:rsid w:val="00D05E71"/>
    <w:rsid w:val="00D1001F"/>
    <w:rsid w:val="00D10BD4"/>
    <w:rsid w:val="00D13092"/>
    <w:rsid w:val="00D15679"/>
    <w:rsid w:val="00D1578F"/>
    <w:rsid w:val="00D15B59"/>
    <w:rsid w:val="00D16207"/>
    <w:rsid w:val="00D16BAE"/>
    <w:rsid w:val="00D17295"/>
    <w:rsid w:val="00D174CE"/>
    <w:rsid w:val="00D225F1"/>
    <w:rsid w:val="00D22AA2"/>
    <w:rsid w:val="00D260ED"/>
    <w:rsid w:val="00D26B48"/>
    <w:rsid w:val="00D30BED"/>
    <w:rsid w:val="00D3117B"/>
    <w:rsid w:val="00D37357"/>
    <w:rsid w:val="00D37C59"/>
    <w:rsid w:val="00D412B6"/>
    <w:rsid w:val="00D42901"/>
    <w:rsid w:val="00D44D53"/>
    <w:rsid w:val="00D45C4C"/>
    <w:rsid w:val="00D46D9B"/>
    <w:rsid w:val="00D47EBE"/>
    <w:rsid w:val="00D52288"/>
    <w:rsid w:val="00D53031"/>
    <w:rsid w:val="00D55366"/>
    <w:rsid w:val="00D602EA"/>
    <w:rsid w:val="00D608EC"/>
    <w:rsid w:val="00D727B1"/>
    <w:rsid w:val="00D72AA9"/>
    <w:rsid w:val="00D765FB"/>
    <w:rsid w:val="00D768E3"/>
    <w:rsid w:val="00D84B07"/>
    <w:rsid w:val="00D90729"/>
    <w:rsid w:val="00D91AC9"/>
    <w:rsid w:val="00D93A60"/>
    <w:rsid w:val="00D97C4B"/>
    <w:rsid w:val="00DA434A"/>
    <w:rsid w:val="00DA5D46"/>
    <w:rsid w:val="00DA5FDD"/>
    <w:rsid w:val="00DB01F7"/>
    <w:rsid w:val="00DB153A"/>
    <w:rsid w:val="00DB2263"/>
    <w:rsid w:val="00DB3C9D"/>
    <w:rsid w:val="00DC3176"/>
    <w:rsid w:val="00DC57B6"/>
    <w:rsid w:val="00DC7085"/>
    <w:rsid w:val="00DD0A5B"/>
    <w:rsid w:val="00DD13BF"/>
    <w:rsid w:val="00DD32E2"/>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6EB8"/>
    <w:rsid w:val="00E175C1"/>
    <w:rsid w:val="00E24154"/>
    <w:rsid w:val="00E244F3"/>
    <w:rsid w:val="00E3129E"/>
    <w:rsid w:val="00E32C2C"/>
    <w:rsid w:val="00E3408B"/>
    <w:rsid w:val="00E3431B"/>
    <w:rsid w:val="00E35FC1"/>
    <w:rsid w:val="00E37602"/>
    <w:rsid w:val="00E37E50"/>
    <w:rsid w:val="00E42C90"/>
    <w:rsid w:val="00E44CD3"/>
    <w:rsid w:val="00E551D6"/>
    <w:rsid w:val="00E5691B"/>
    <w:rsid w:val="00E57FC9"/>
    <w:rsid w:val="00E61FB4"/>
    <w:rsid w:val="00E63295"/>
    <w:rsid w:val="00E64D4D"/>
    <w:rsid w:val="00E667F9"/>
    <w:rsid w:val="00E672FE"/>
    <w:rsid w:val="00E714DE"/>
    <w:rsid w:val="00E7177C"/>
    <w:rsid w:val="00E72DC3"/>
    <w:rsid w:val="00E737BD"/>
    <w:rsid w:val="00E75185"/>
    <w:rsid w:val="00E80606"/>
    <w:rsid w:val="00E81E36"/>
    <w:rsid w:val="00E83166"/>
    <w:rsid w:val="00E8419F"/>
    <w:rsid w:val="00E86311"/>
    <w:rsid w:val="00E9397A"/>
    <w:rsid w:val="00E94F3F"/>
    <w:rsid w:val="00EA21BF"/>
    <w:rsid w:val="00EA40FB"/>
    <w:rsid w:val="00EB1F9A"/>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57C36"/>
    <w:rsid w:val="00F6132F"/>
    <w:rsid w:val="00F617E1"/>
    <w:rsid w:val="00F67673"/>
    <w:rsid w:val="00F70C5A"/>
    <w:rsid w:val="00F71ACC"/>
    <w:rsid w:val="00F73A7A"/>
    <w:rsid w:val="00F747AE"/>
    <w:rsid w:val="00F808F8"/>
    <w:rsid w:val="00F84747"/>
    <w:rsid w:val="00F86523"/>
    <w:rsid w:val="00F92439"/>
    <w:rsid w:val="00F9395A"/>
    <w:rsid w:val="00F9555F"/>
    <w:rsid w:val="00F9790D"/>
    <w:rsid w:val="00FA3F46"/>
    <w:rsid w:val="00FA45EF"/>
    <w:rsid w:val="00FA58D8"/>
    <w:rsid w:val="00FA5B83"/>
    <w:rsid w:val="00FB1D79"/>
    <w:rsid w:val="00FB5D36"/>
    <w:rsid w:val="00FC4CA6"/>
    <w:rsid w:val="00FC6BB2"/>
    <w:rsid w:val="00FC72A4"/>
    <w:rsid w:val="00FC7421"/>
    <w:rsid w:val="00FD2FA2"/>
    <w:rsid w:val="00FD440A"/>
    <w:rsid w:val="00FE183F"/>
    <w:rsid w:val="00FE1CF6"/>
    <w:rsid w:val="00FE26C0"/>
    <w:rsid w:val="00FE26D9"/>
    <w:rsid w:val="00FE3426"/>
    <w:rsid w:val="00FE4F0D"/>
    <w:rsid w:val="00FE591A"/>
    <w:rsid w:val="00FF2A60"/>
    <w:rsid w:val="00FF7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46017C"/>
    <w:pPr>
      <w:numPr>
        <w:numId w:val="10"/>
      </w:numPr>
      <w:tabs>
        <w:tab w:val="left" w:pos="284"/>
        <w:tab w:val="right" w:pos="9628"/>
      </w:tabs>
      <w:spacing w:after="240"/>
      <w:jc w:val="both"/>
    </w:pPr>
    <w:rPr>
      <w:b/>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7C29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92610">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033767475">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286615883">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hyperlink" Target="https://www1.zagreb.hr/sluzbeni-glasnik/"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10" Type="http://schemas.openxmlformats.org/officeDocument/2006/relationships/hyperlink" Target="https://e-pisarnica.zagreb.hr/ePisarnica/eIsprave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zagreb.hr/sluzbeni-glasnik/" TargetMode="External"/><Relationship Id="rId14" Type="http://schemas.openxmlformats.org/officeDocument/2006/relationships/hyperlink" Target="https://www1.zagreb.hr/sluzbeni-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C2814-3E29-4CFB-907D-367EB523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16</Pages>
  <Words>7048</Words>
  <Characters>40174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Ines Tolić</cp:lastModifiedBy>
  <cp:revision>107</cp:revision>
  <cp:lastPrinted>2023-01-25T14:00:00Z</cp:lastPrinted>
  <dcterms:created xsi:type="dcterms:W3CDTF">2023-01-19T11:20:00Z</dcterms:created>
  <dcterms:modified xsi:type="dcterms:W3CDTF">2023-01-27T12:12:00Z</dcterms:modified>
</cp:coreProperties>
</file>